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E2" w:rsidRDefault="00C61F09" w:rsidP="00296476">
      <w:pPr>
        <w:spacing w:before="100" w:beforeAutospacing="1" w:after="100" w:afterAutospacing="1"/>
        <w:jc w:val="both"/>
        <w:rPr>
          <w:rFonts w:ascii="Arial" w:hAnsi="Arial" w:cs="Arial"/>
          <w:b/>
          <w:bCs/>
          <w:color w:val="006699"/>
          <w:sz w:val="28"/>
          <w:szCs w:val="28"/>
        </w:rPr>
      </w:pPr>
      <w:r>
        <w:rPr>
          <w:rFonts w:ascii="Arial" w:hAnsi="Arial" w:cs="Arial"/>
          <w:b/>
          <w:bCs/>
          <w:noProof/>
          <w:color w:val="006699"/>
          <w:sz w:val="28"/>
          <w:szCs w:val="28"/>
        </w:rPr>
        <w:drawing>
          <wp:anchor distT="0" distB="0" distL="114300" distR="114300" simplePos="0" relativeHeight="251658240" behindDoc="0" locked="0" layoutInCell="1" allowOverlap="1">
            <wp:simplePos x="0" y="0"/>
            <wp:positionH relativeFrom="margin">
              <wp:posOffset>4418330</wp:posOffset>
            </wp:positionH>
            <wp:positionV relativeFrom="margin">
              <wp:posOffset>-314960</wp:posOffset>
            </wp:positionV>
            <wp:extent cx="1196975" cy="1433195"/>
            <wp:effectExtent l="0" t="0" r="3175" b="0"/>
            <wp:wrapSquare wrapText="bothSides"/>
            <wp:docPr id="2" name="1 Imagen" descr="José_Antonio_Viera_Ga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é_Antonio_Viera_Gallo.png"/>
                    <pic:cNvPicPr/>
                  </pic:nvPicPr>
                  <pic:blipFill>
                    <a:blip r:embed="rId8" cstate="print"/>
                    <a:stretch>
                      <a:fillRect/>
                    </a:stretch>
                  </pic:blipFill>
                  <pic:spPr>
                    <a:xfrm>
                      <a:off x="0" y="0"/>
                      <a:ext cx="1196975" cy="1433195"/>
                    </a:xfrm>
                    <a:prstGeom prst="rect">
                      <a:avLst/>
                    </a:prstGeom>
                  </pic:spPr>
                </pic:pic>
              </a:graphicData>
            </a:graphic>
          </wp:anchor>
        </w:drawing>
      </w:r>
    </w:p>
    <w:p w:rsidR="006318E2" w:rsidRDefault="006318E2" w:rsidP="00296476">
      <w:pPr>
        <w:spacing w:before="100" w:beforeAutospacing="1" w:after="100" w:afterAutospacing="1"/>
        <w:jc w:val="both"/>
        <w:rPr>
          <w:rFonts w:ascii="Arial" w:hAnsi="Arial" w:cs="Arial"/>
          <w:b/>
          <w:bCs/>
          <w:color w:val="006699"/>
          <w:sz w:val="28"/>
          <w:szCs w:val="28"/>
        </w:rPr>
      </w:pPr>
    </w:p>
    <w:p w:rsidR="00562FBF" w:rsidRPr="00503748" w:rsidRDefault="00562FBF" w:rsidP="00503748">
      <w:pPr>
        <w:spacing w:before="100" w:beforeAutospacing="1" w:after="100" w:afterAutospacing="1"/>
        <w:jc w:val="center"/>
        <w:rPr>
          <w:rFonts w:ascii="Arial" w:hAnsi="Arial" w:cs="Arial"/>
          <w:b/>
          <w:bCs/>
          <w:color w:val="006699"/>
          <w:sz w:val="22"/>
          <w:szCs w:val="22"/>
        </w:rPr>
      </w:pPr>
      <w:r w:rsidRPr="00503748">
        <w:rPr>
          <w:rFonts w:ascii="Arial" w:hAnsi="Arial" w:cs="Arial"/>
          <w:b/>
          <w:bCs/>
          <w:color w:val="006699"/>
          <w:sz w:val="22"/>
          <w:szCs w:val="22"/>
        </w:rPr>
        <w:t>José Antonio Viera Gallo</w:t>
      </w:r>
    </w:p>
    <w:p w:rsidR="00503748" w:rsidRPr="00503748" w:rsidRDefault="00562FBF" w:rsidP="00562FBF">
      <w:pPr>
        <w:pStyle w:val="Prrafodelista"/>
        <w:numPr>
          <w:ilvl w:val="0"/>
          <w:numId w:val="5"/>
        </w:numPr>
        <w:spacing w:before="100" w:beforeAutospacing="1" w:after="100" w:afterAutospacing="1"/>
        <w:ind w:left="142" w:hanging="142"/>
        <w:jc w:val="both"/>
        <w:rPr>
          <w:rFonts w:ascii="Arial" w:hAnsi="Arial" w:cs="Arial"/>
          <w:color w:val="006699"/>
          <w:sz w:val="22"/>
          <w:szCs w:val="22"/>
        </w:rPr>
      </w:pPr>
      <w:r w:rsidRPr="00503748">
        <w:rPr>
          <w:rFonts w:ascii="Arial" w:hAnsi="Arial" w:cs="Arial"/>
          <w:color w:val="006699"/>
          <w:sz w:val="22"/>
          <w:szCs w:val="22"/>
        </w:rPr>
        <w:t>Abogado de la Pontificia Universidad Católica de Chile (1961 - 1965), durante los años 1966-1968, realiza sus estudios de post-grado en el Instituto Latinoamericano de Doctrina y Estudios Sociales (ILADES), especializándose en Ciencias Políticas, de la Compañía de Jesús. Casado, tres hijas, n</w:t>
      </w:r>
      <w:r w:rsidR="00503748" w:rsidRPr="00503748">
        <w:rPr>
          <w:rFonts w:ascii="Arial" w:hAnsi="Arial" w:cs="Arial"/>
          <w:color w:val="006699"/>
          <w:sz w:val="22"/>
          <w:szCs w:val="22"/>
        </w:rPr>
        <w:t>acido el 2 de diciembre de 1943.</w:t>
      </w:r>
    </w:p>
    <w:p w:rsidR="00503748" w:rsidRPr="00503748" w:rsidRDefault="00503748" w:rsidP="00503748">
      <w:pPr>
        <w:pStyle w:val="Prrafodelista"/>
        <w:spacing w:before="100" w:beforeAutospacing="1" w:after="100" w:afterAutospacing="1"/>
        <w:ind w:left="142"/>
        <w:jc w:val="both"/>
        <w:rPr>
          <w:rFonts w:ascii="Arial" w:hAnsi="Arial" w:cs="Arial"/>
          <w:color w:val="006699"/>
          <w:sz w:val="22"/>
          <w:szCs w:val="22"/>
        </w:rPr>
      </w:pPr>
    </w:p>
    <w:p w:rsidR="00503748" w:rsidRPr="00503748" w:rsidRDefault="00562FBF" w:rsidP="00562FBF">
      <w:pPr>
        <w:pStyle w:val="Prrafodelista"/>
        <w:numPr>
          <w:ilvl w:val="0"/>
          <w:numId w:val="5"/>
        </w:numPr>
        <w:spacing w:before="100" w:beforeAutospacing="1" w:after="100" w:afterAutospacing="1"/>
        <w:ind w:left="142" w:hanging="142"/>
        <w:jc w:val="both"/>
        <w:rPr>
          <w:rFonts w:ascii="Arial" w:hAnsi="Arial" w:cs="Arial"/>
          <w:color w:val="006699"/>
          <w:sz w:val="22"/>
          <w:szCs w:val="22"/>
        </w:rPr>
      </w:pPr>
      <w:r w:rsidRPr="00503748">
        <w:rPr>
          <w:rFonts w:ascii="Arial" w:hAnsi="Arial" w:cs="Arial"/>
          <w:color w:val="006699"/>
          <w:sz w:val="22"/>
          <w:szCs w:val="22"/>
        </w:rPr>
        <w:t>Secretario de Ministros de la Corte Suprema de Justicia (1965-1967).</w:t>
      </w:r>
    </w:p>
    <w:p w:rsidR="00503748" w:rsidRPr="00503748" w:rsidRDefault="00503748" w:rsidP="00503748">
      <w:pPr>
        <w:pStyle w:val="Prrafodelista"/>
        <w:rPr>
          <w:rFonts w:ascii="Arial" w:hAnsi="Arial" w:cs="Arial"/>
          <w:color w:val="006699"/>
          <w:sz w:val="22"/>
          <w:szCs w:val="22"/>
        </w:rPr>
      </w:pPr>
    </w:p>
    <w:p w:rsidR="00503748" w:rsidRPr="00503748" w:rsidRDefault="00562FBF" w:rsidP="00562FBF">
      <w:pPr>
        <w:pStyle w:val="Prrafodelista"/>
        <w:numPr>
          <w:ilvl w:val="0"/>
          <w:numId w:val="5"/>
        </w:numPr>
        <w:spacing w:before="100" w:beforeAutospacing="1" w:after="100" w:afterAutospacing="1"/>
        <w:ind w:left="142" w:hanging="142"/>
        <w:jc w:val="both"/>
        <w:rPr>
          <w:rFonts w:ascii="Arial" w:hAnsi="Arial" w:cs="Arial"/>
          <w:color w:val="006699"/>
          <w:sz w:val="22"/>
          <w:szCs w:val="22"/>
        </w:rPr>
      </w:pPr>
      <w:r w:rsidRPr="00503748">
        <w:rPr>
          <w:rFonts w:ascii="Arial" w:hAnsi="Arial" w:cs="Arial"/>
          <w:color w:val="006699"/>
          <w:sz w:val="22"/>
          <w:szCs w:val="22"/>
        </w:rPr>
        <w:t>Subsecretario de Justicia (1970 - 1972).</w:t>
      </w:r>
    </w:p>
    <w:p w:rsidR="00503748" w:rsidRPr="00503748" w:rsidRDefault="00503748" w:rsidP="00503748">
      <w:pPr>
        <w:pStyle w:val="Prrafodelista"/>
        <w:rPr>
          <w:rFonts w:ascii="Arial" w:hAnsi="Arial" w:cs="Arial"/>
          <w:color w:val="006699"/>
          <w:sz w:val="22"/>
          <w:szCs w:val="22"/>
        </w:rPr>
      </w:pPr>
    </w:p>
    <w:p w:rsidR="00503748" w:rsidRPr="00503748" w:rsidRDefault="00562FBF" w:rsidP="00562FBF">
      <w:pPr>
        <w:pStyle w:val="Prrafodelista"/>
        <w:numPr>
          <w:ilvl w:val="0"/>
          <w:numId w:val="5"/>
        </w:numPr>
        <w:spacing w:before="100" w:beforeAutospacing="1" w:after="100" w:afterAutospacing="1"/>
        <w:ind w:left="142" w:hanging="142"/>
        <w:jc w:val="both"/>
        <w:rPr>
          <w:rFonts w:ascii="Arial" w:hAnsi="Arial" w:cs="Arial"/>
          <w:color w:val="006699"/>
          <w:sz w:val="22"/>
          <w:szCs w:val="22"/>
        </w:rPr>
      </w:pPr>
      <w:r w:rsidRPr="00503748">
        <w:rPr>
          <w:rFonts w:ascii="Arial" w:hAnsi="Arial" w:cs="Arial"/>
          <w:color w:val="006699"/>
          <w:sz w:val="22"/>
          <w:szCs w:val="22"/>
        </w:rPr>
        <w:t xml:space="preserve">Director del Centro Chile-América y Director Adjunto de </w:t>
      </w:r>
      <w:proofErr w:type="spellStart"/>
      <w:r w:rsidRPr="00503748">
        <w:rPr>
          <w:rFonts w:ascii="Arial" w:hAnsi="Arial" w:cs="Arial"/>
          <w:color w:val="006699"/>
          <w:sz w:val="22"/>
          <w:szCs w:val="22"/>
        </w:rPr>
        <w:t>Idoc</w:t>
      </w:r>
      <w:proofErr w:type="spellEnd"/>
      <w:r w:rsidRPr="00503748">
        <w:rPr>
          <w:rFonts w:ascii="Arial" w:hAnsi="Arial" w:cs="Arial"/>
          <w:color w:val="006699"/>
          <w:sz w:val="22"/>
          <w:szCs w:val="22"/>
        </w:rPr>
        <w:t xml:space="preserve"> International (Roma 1974-1983).</w:t>
      </w:r>
    </w:p>
    <w:p w:rsidR="00503748" w:rsidRPr="00503748" w:rsidRDefault="00503748" w:rsidP="00503748">
      <w:pPr>
        <w:pStyle w:val="Prrafodelista"/>
        <w:rPr>
          <w:rFonts w:ascii="Arial" w:hAnsi="Arial" w:cs="Arial"/>
          <w:color w:val="006699"/>
          <w:sz w:val="22"/>
          <w:szCs w:val="22"/>
        </w:rPr>
      </w:pPr>
    </w:p>
    <w:p w:rsidR="00503748" w:rsidRPr="00503748" w:rsidRDefault="00562FBF" w:rsidP="00562FBF">
      <w:pPr>
        <w:pStyle w:val="Prrafodelista"/>
        <w:numPr>
          <w:ilvl w:val="0"/>
          <w:numId w:val="5"/>
        </w:numPr>
        <w:spacing w:before="100" w:beforeAutospacing="1" w:after="100" w:afterAutospacing="1"/>
        <w:ind w:left="142" w:hanging="142"/>
        <w:jc w:val="both"/>
        <w:rPr>
          <w:rFonts w:ascii="Arial" w:hAnsi="Arial" w:cs="Arial"/>
          <w:color w:val="006699"/>
          <w:sz w:val="22"/>
          <w:szCs w:val="22"/>
        </w:rPr>
      </w:pPr>
      <w:r w:rsidRPr="00503748">
        <w:rPr>
          <w:rFonts w:ascii="Arial" w:hAnsi="Arial" w:cs="Arial"/>
          <w:color w:val="006699"/>
          <w:sz w:val="22"/>
          <w:szCs w:val="22"/>
        </w:rPr>
        <w:t>Director del Centro de Estudios Sociales CESOC (1984-1989). </w:t>
      </w:r>
    </w:p>
    <w:p w:rsidR="00503748" w:rsidRPr="00503748" w:rsidRDefault="00503748" w:rsidP="00503748">
      <w:pPr>
        <w:pStyle w:val="Prrafodelista"/>
        <w:rPr>
          <w:rFonts w:ascii="Arial" w:hAnsi="Arial" w:cs="Arial"/>
          <w:color w:val="006699"/>
          <w:sz w:val="22"/>
          <w:szCs w:val="22"/>
        </w:rPr>
      </w:pPr>
      <w:bookmarkStart w:id="0" w:name="_GoBack"/>
      <w:bookmarkEnd w:id="0"/>
    </w:p>
    <w:p w:rsidR="00503748" w:rsidRPr="00503748" w:rsidRDefault="00562FBF" w:rsidP="00562FBF">
      <w:pPr>
        <w:pStyle w:val="Prrafodelista"/>
        <w:numPr>
          <w:ilvl w:val="0"/>
          <w:numId w:val="5"/>
        </w:numPr>
        <w:spacing w:before="100" w:beforeAutospacing="1" w:after="100" w:afterAutospacing="1"/>
        <w:ind w:left="142" w:hanging="142"/>
        <w:jc w:val="both"/>
        <w:rPr>
          <w:rFonts w:ascii="Arial" w:hAnsi="Arial" w:cs="Arial"/>
          <w:color w:val="006699"/>
          <w:sz w:val="22"/>
          <w:szCs w:val="22"/>
        </w:rPr>
      </w:pPr>
      <w:r w:rsidRPr="00503748">
        <w:rPr>
          <w:rFonts w:ascii="Arial" w:hAnsi="Arial" w:cs="Arial"/>
          <w:color w:val="006699"/>
          <w:sz w:val="22"/>
          <w:szCs w:val="22"/>
        </w:rPr>
        <w:t xml:space="preserve">Diputado por el distrito 44 (Concepción, </w:t>
      </w:r>
      <w:proofErr w:type="spellStart"/>
      <w:r w:rsidRPr="00503748">
        <w:rPr>
          <w:rFonts w:ascii="Arial" w:hAnsi="Arial" w:cs="Arial"/>
          <w:color w:val="006699"/>
          <w:sz w:val="22"/>
          <w:szCs w:val="22"/>
        </w:rPr>
        <w:t>Chiguayante</w:t>
      </w:r>
      <w:proofErr w:type="spellEnd"/>
      <w:r w:rsidRPr="00503748">
        <w:rPr>
          <w:rFonts w:ascii="Arial" w:hAnsi="Arial" w:cs="Arial"/>
          <w:color w:val="006699"/>
          <w:sz w:val="22"/>
          <w:szCs w:val="22"/>
        </w:rPr>
        <w:t xml:space="preserve"> y San Pedro de la Paz) durante los períodos legislativos 1990-1994 y 1994-1998, siendo Presidente de la Cámara desde el 11 de marzo de 1990 al 21 de julio de 1993.</w:t>
      </w:r>
    </w:p>
    <w:p w:rsidR="00503748" w:rsidRPr="00503748" w:rsidRDefault="00503748" w:rsidP="00503748">
      <w:pPr>
        <w:pStyle w:val="Prrafodelista"/>
        <w:rPr>
          <w:rFonts w:ascii="Arial" w:hAnsi="Arial" w:cs="Arial"/>
          <w:color w:val="006699"/>
          <w:sz w:val="22"/>
          <w:szCs w:val="22"/>
        </w:rPr>
      </w:pPr>
    </w:p>
    <w:p w:rsidR="00503748" w:rsidRPr="00503748" w:rsidRDefault="00562FBF" w:rsidP="00562FBF">
      <w:pPr>
        <w:pStyle w:val="Prrafodelista"/>
        <w:numPr>
          <w:ilvl w:val="0"/>
          <w:numId w:val="5"/>
        </w:numPr>
        <w:spacing w:before="100" w:beforeAutospacing="1" w:after="100" w:afterAutospacing="1"/>
        <w:ind w:left="142" w:hanging="142"/>
        <w:jc w:val="both"/>
        <w:rPr>
          <w:rFonts w:ascii="Arial" w:hAnsi="Arial" w:cs="Arial"/>
          <w:color w:val="006699"/>
          <w:sz w:val="22"/>
          <w:szCs w:val="22"/>
        </w:rPr>
      </w:pPr>
      <w:r w:rsidRPr="00503748">
        <w:rPr>
          <w:rFonts w:ascii="Arial" w:hAnsi="Arial" w:cs="Arial"/>
          <w:color w:val="006699"/>
          <w:sz w:val="22"/>
          <w:szCs w:val="22"/>
        </w:rPr>
        <w:t xml:space="preserve">Senador por la Región del </w:t>
      </w:r>
      <w:proofErr w:type="spellStart"/>
      <w:r w:rsidRPr="00503748">
        <w:rPr>
          <w:rFonts w:ascii="Arial" w:hAnsi="Arial" w:cs="Arial"/>
          <w:color w:val="006699"/>
          <w:sz w:val="22"/>
          <w:szCs w:val="22"/>
        </w:rPr>
        <w:t>Bío-Bío</w:t>
      </w:r>
      <w:proofErr w:type="spellEnd"/>
      <w:r w:rsidRPr="00503748">
        <w:rPr>
          <w:rFonts w:ascii="Arial" w:hAnsi="Arial" w:cs="Arial"/>
          <w:color w:val="006699"/>
          <w:sz w:val="22"/>
          <w:szCs w:val="22"/>
        </w:rPr>
        <w:t>, circunscripción Nº 12 octava región norte, Concepción durante los años 1998 al 2005.</w:t>
      </w:r>
    </w:p>
    <w:p w:rsidR="00503748" w:rsidRPr="00503748" w:rsidRDefault="00503748" w:rsidP="00503748">
      <w:pPr>
        <w:pStyle w:val="Prrafodelista"/>
        <w:rPr>
          <w:rFonts w:ascii="Arial" w:hAnsi="Arial" w:cs="Arial"/>
          <w:color w:val="006699"/>
          <w:sz w:val="22"/>
          <w:szCs w:val="22"/>
        </w:rPr>
      </w:pPr>
    </w:p>
    <w:p w:rsidR="00503748" w:rsidRPr="00503748" w:rsidRDefault="00562FBF" w:rsidP="00562FBF">
      <w:pPr>
        <w:pStyle w:val="Prrafodelista"/>
        <w:numPr>
          <w:ilvl w:val="0"/>
          <w:numId w:val="5"/>
        </w:numPr>
        <w:spacing w:before="100" w:beforeAutospacing="1" w:after="100" w:afterAutospacing="1"/>
        <w:ind w:left="142" w:hanging="142"/>
        <w:jc w:val="both"/>
        <w:rPr>
          <w:rFonts w:ascii="Arial" w:hAnsi="Arial" w:cs="Arial"/>
          <w:color w:val="006699"/>
          <w:sz w:val="22"/>
          <w:szCs w:val="22"/>
        </w:rPr>
      </w:pPr>
      <w:r w:rsidRPr="00503748">
        <w:rPr>
          <w:rFonts w:ascii="Arial" w:hAnsi="Arial" w:cs="Arial"/>
          <w:color w:val="006699"/>
          <w:sz w:val="22"/>
          <w:szCs w:val="22"/>
        </w:rPr>
        <w:t>Ministro Secretario General de la Presidencia (2007-2010).</w:t>
      </w:r>
    </w:p>
    <w:p w:rsidR="00503748" w:rsidRPr="00503748" w:rsidRDefault="00503748" w:rsidP="00503748">
      <w:pPr>
        <w:pStyle w:val="Prrafodelista"/>
        <w:rPr>
          <w:rFonts w:ascii="Arial" w:hAnsi="Arial" w:cs="Arial"/>
          <w:color w:val="006699"/>
          <w:sz w:val="22"/>
          <w:szCs w:val="22"/>
        </w:rPr>
      </w:pPr>
    </w:p>
    <w:p w:rsidR="00503748" w:rsidRPr="00503748" w:rsidRDefault="00B41699" w:rsidP="001F63FD">
      <w:pPr>
        <w:pStyle w:val="Prrafodelista"/>
        <w:numPr>
          <w:ilvl w:val="0"/>
          <w:numId w:val="5"/>
        </w:numPr>
        <w:spacing w:before="100" w:beforeAutospacing="1" w:after="100" w:afterAutospacing="1"/>
        <w:ind w:left="142" w:hanging="142"/>
        <w:jc w:val="both"/>
        <w:rPr>
          <w:rFonts w:ascii="Arial" w:hAnsi="Arial" w:cs="Arial"/>
          <w:color w:val="006699"/>
          <w:sz w:val="22"/>
          <w:szCs w:val="22"/>
        </w:rPr>
      </w:pPr>
      <w:r w:rsidRPr="00503748">
        <w:rPr>
          <w:rFonts w:ascii="Arial" w:hAnsi="Arial" w:cs="Arial"/>
          <w:color w:val="006699"/>
          <w:sz w:val="22"/>
          <w:szCs w:val="22"/>
        </w:rPr>
        <w:t>Ministro del Tribunal Constitucional (2010-2013)</w:t>
      </w:r>
    </w:p>
    <w:p w:rsidR="00503748" w:rsidRPr="00503748" w:rsidRDefault="00503748" w:rsidP="00503748">
      <w:pPr>
        <w:pStyle w:val="Prrafodelista"/>
        <w:rPr>
          <w:rFonts w:ascii="Arial" w:hAnsi="Arial" w:cs="Arial"/>
          <w:color w:val="006699"/>
          <w:sz w:val="22"/>
          <w:szCs w:val="22"/>
        </w:rPr>
      </w:pPr>
    </w:p>
    <w:p w:rsidR="00503748" w:rsidRPr="00503748" w:rsidRDefault="008F77AE" w:rsidP="001F63FD">
      <w:pPr>
        <w:pStyle w:val="Prrafodelista"/>
        <w:numPr>
          <w:ilvl w:val="0"/>
          <w:numId w:val="5"/>
        </w:numPr>
        <w:spacing w:before="100" w:beforeAutospacing="1" w:after="100" w:afterAutospacing="1"/>
        <w:ind w:left="142" w:hanging="142"/>
        <w:jc w:val="both"/>
        <w:rPr>
          <w:rFonts w:ascii="Arial" w:hAnsi="Arial" w:cs="Arial"/>
          <w:color w:val="006699"/>
          <w:sz w:val="22"/>
          <w:szCs w:val="22"/>
        </w:rPr>
      </w:pPr>
      <w:r w:rsidRPr="00503748">
        <w:rPr>
          <w:rFonts w:ascii="Arial" w:hAnsi="Arial" w:cs="Arial"/>
          <w:color w:val="006699"/>
          <w:sz w:val="22"/>
          <w:szCs w:val="22"/>
        </w:rPr>
        <w:t xml:space="preserve">Entre diversas actividades académicas, destacan los cargos de Director de Estudios de la Pontificia Universidad Católica de Chile (1973), Profesor del Instituto de Ciencia Política del Centro de Estudios de la Realidad Nacional de esa Universidad (1968-1972), Profesor Investigador de la Facultad de Derecho de la Universidad de Camerino en Italia 1974-1978) y miembro del Directorio de la Universidad de Concepción. Actualmente imparte clases en </w:t>
      </w:r>
      <w:r w:rsidR="004C398B" w:rsidRPr="00503748">
        <w:rPr>
          <w:rFonts w:ascii="Arial" w:hAnsi="Arial" w:cs="Arial"/>
          <w:color w:val="006699"/>
          <w:sz w:val="22"/>
          <w:szCs w:val="22"/>
        </w:rPr>
        <w:t>las Facultades de derecho de la</w:t>
      </w:r>
      <w:r w:rsidRPr="00503748">
        <w:rPr>
          <w:rFonts w:ascii="Arial" w:hAnsi="Arial" w:cs="Arial"/>
          <w:color w:val="006699"/>
          <w:sz w:val="22"/>
          <w:szCs w:val="22"/>
        </w:rPr>
        <w:t xml:space="preserve"> Universidad de Chile y Universidad Alberto Hurtado.</w:t>
      </w:r>
    </w:p>
    <w:p w:rsidR="00503748" w:rsidRPr="00503748" w:rsidRDefault="00503748" w:rsidP="00503748">
      <w:pPr>
        <w:pStyle w:val="Prrafodelista"/>
        <w:rPr>
          <w:rFonts w:ascii="Arial" w:hAnsi="Arial" w:cs="Arial"/>
          <w:color w:val="006699"/>
          <w:sz w:val="22"/>
          <w:szCs w:val="22"/>
        </w:rPr>
      </w:pPr>
    </w:p>
    <w:p w:rsidR="00503748" w:rsidRPr="00503748" w:rsidRDefault="001F63FD" w:rsidP="00562FBF">
      <w:pPr>
        <w:pStyle w:val="Prrafodelista"/>
        <w:numPr>
          <w:ilvl w:val="0"/>
          <w:numId w:val="5"/>
        </w:numPr>
        <w:spacing w:before="100" w:beforeAutospacing="1" w:after="100" w:afterAutospacing="1"/>
        <w:ind w:left="142" w:hanging="142"/>
        <w:jc w:val="both"/>
        <w:rPr>
          <w:rFonts w:ascii="Arial" w:hAnsi="Arial" w:cs="Arial"/>
          <w:color w:val="006699"/>
          <w:sz w:val="22"/>
          <w:szCs w:val="22"/>
        </w:rPr>
      </w:pPr>
      <w:r w:rsidRPr="00503748">
        <w:rPr>
          <w:rFonts w:ascii="Arial" w:hAnsi="Arial" w:cs="Arial"/>
          <w:color w:val="006699"/>
          <w:sz w:val="22"/>
          <w:szCs w:val="22"/>
        </w:rPr>
        <w:t>Presidente Chile Transparente desde (2014 a la fecha).</w:t>
      </w:r>
    </w:p>
    <w:p w:rsidR="00503748" w:rsidRPr="00503748" w:rsidRDefault="00503748" w:rsidP="00503748">
      <w:pPr>
        <w:pStyle w:val="Prrafodelista"/>
        <w:rPr>
          <w:rFonts w:ascii="Arial" w:hAnsi="Arial" w:cs="Arial"/>
          <w:color w:val="006699"/>
          <w:sz w:val="22"/>
          <w:szCs w:val="22"/>
        </w:rPr>
      </w:pPr>
    </w:p>
    <w:p w:rsidR="00503748" w:rsidRDefault="001F63FD" w:rsidP="00503748">
      <w:pPr>
        <w:pStyle w:val="Prrafodelista"/>
        <w:numPr>
          <w:ilvl w:val="0"/>
          <w:numId w:val="5"/>
        </w:numPr>
        <w:spacing w:before="100" w:beforeAutospacing="1" w:after="100" w:afterAutospacing="1"/>
        <w:ind w:left="142" w:hanging="142"/>
        <w:jc w:val="both"/>
        <w:rPr>
          <w:rFonts w:ascii="Arial" w:hAnsi="Arial" w:cs="Arial"/>
          <w:color w:val="006699"/>
          <w:sz w:val="22"/>
          <w:szCs w:val="22"/>
        </w:rPr>
      </w:pPr>
      <w:r w:rsidRPr="00503748">
        <w:rPr>
          <w:rFonts w:ascii="Arial" w:hAnsi="Arial" w:cs="Arial"/>
          <w:color w:val="006699"/>
          <w:sz w:val="22"/>
          <w:szCs w:val="22"/>
        </w:rPr>
        <w:t>Socio principal de Estudio Jurídico Viera-Gallo Abogados.</w:t>
      </w:r>
    </w:p>
    <w:p w:rsidR="00503748" w:rsidRPr="00503748" w:rsidRDefault="00503748" w:rsidP="00503748">
      <w:pPr>
        <w:pStyle w:val="Prrafodelista"/>
        <w:rPr>
          <w:rFonts w:ascii="Arial" w:hAnsi="Arial" w:cs="Arial"/>
          <w:color w:val="006699"/>
          <w:sz w:val="22"/>
          <w:szCs w:val="22"/>
        </w:rPr>
      </w:pPr>
    </w:p>
    <w:p w:rsidR="00C120DF" w:rsidRPr="00503748" w:rsidRDefault="00C120DF" w:rsidP="00503748">
      <w:pPr>
        <w:pStyle w:val="Prrafodelista"/>
        <w:numPr>
          <w:ilvl w:val="0"/>
          <w:numId w:val="5"/>
        </w:numPr>
        <w:spacing w:before="100" w:beforeAutospacing="1" w:after="100" w:afterAutospacing="1"/>
        <w:ind w:left="142" w:hanging="142"/>
        <w:jc w:val="both"/>
        <w:rPr>
          <w:rFonts w:ascii="Arial" w:hAnsi="Arial" w:cs="Arial"/>
          <w:color w:val="006699"/>
          <w:sz w:val="22"/>
          <w:szCs w:val="22"/>
        </w:rPr>
      </w:pPr>
      <w:r w:rsidRPr="00503748">
        <w:rPr>
          <w:rFonts w:ascii="Arial" w:hAnsi="Arial" w:cs="Arial"/>
          <w:color w:val="006699"/>
          <w:sz w:val="22"/>
          <w:szCs w:val="22"/>
        </w:rPr>
        <w:t>Desde junio 2015 es designado Embajador de Chile en Argentina por la Presidenta Michelle Bachelet Jeria.</w:t>
      </w:r>
    </w:p>
    <w:sectPr w:rsidR="00C120DF" w:rsidRPr="00503748" w:rsidSect="009F668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394" w:rsidRDefault="00EF4394" w:rsidP="00503748">
      <w:r>
        <w:separator/>
      </w:r>
    </w:p>
  </w:endnote>
  <w:endnote w:type="continuationSeparator" w:id="0">
    <w:p w:rsidR="00EF4394" w:rsidRDefault="00EF4394" w:rsidP="0050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394" w:rsidRDefault="00EF4394" w:rsidP="00503748">
      <w:r>
        <w:separator/>
      </w:r>
    </w:p>
  </w:footnote>
  <w:footnote w:type="continuationSeparator" w:id="0">
    <w:p w:rsidR="00EF4394" w:rsidRDefault="00EF4394" w:rsidP="00503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48" w:rsidRDefault="00503748">
    <w:pPr>
      <w:pStyle w:val="Encabezado"/>
    </w:pPr>
    <w:r>
      <w:rPr>
        <w:noProof/>
      </w:rPr>
      <w:drawing>
        <wp:inline distT="0" distB="0" distL="0" distR="0">
          <wp:extent cx="1007881" cy="885139"/>
          <wp:effectExtent l="0" t="0" r="1905" b="0"/>
          <wp:docPr id="1" name="Imagen 1" descr="M:\Soledad\Logos\gran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ledad\Logos\grand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22" cy="8849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C18C3"/>
    <w:multiLevelType w:val="hybridMultilevel"/>
    <w:tmpl w:val="4F2264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61A273B"/>
    <w:multiLevelType w:val="hybridMultilevel"/>
    <w:tmpl w:val="69D6A2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BC4544F"/>
    <w:multiLevelType w:val="hybridMultilevel"/>
    <w:tmpl w:val="5AE09EF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6A660B37"/>
    <w:multiLevelType w:val="hybridMultilevel"/>
    <w:tmpl w:val="BAA4A23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6E1D227B"/>
    <w:multiLevelType w:val="hybridMultilevel"/>
    <w:tmpl w:val="103E58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BF"/>
    <w:rsid w:val="000B7BA7"/>
    <w:rsid w:val="001038C1"/>
    <w:rsid w:val="001F63FD"/>
    <w:rsid w:val="00296476"/>
    <w:rsid w:val="002F7199"/>
    <w:rsid w:val="00381EE3"/>
    <w:rsid w:val="00411FFE"/>
    <w:rsid w:val="004C398B"/>
    <w:rsid w:val="004C58DE"/>
    <w:rsid w:val="00503748"/>
    <w:rsid w:val="00562FBF"/>
    <w:rsid w:val="005C5C59"/>
    <w:rsid w:val="006318E2"/>
    <w:rsid w:val="00795C10"/>
    <w:rsid w:val="008F77AE"/>
    <w:rsid w:val="009D4460"/>
    <w:rsid w:val="009F6689"/>
    <w:rsid w:val="00B41699"/>
    <w:rsid w:val="00BB3A2C"/>
    <w:rsid w:val="00BF5A3C"/>
    <w:rsid w:val="00C120DF"/>
    <w:rsid w:val="00C556CD"/>
    <w:rsid w:val="00C61F09"/>
    <w:rsid w:val="00CF1E0E"/>
    <w:rsid w:val="00E840FA"/>
    <w:rsid w:val="00EA3B48"/>
    <w:rsid w:val="00EF4394"/>
    <w:rsid w:val="00F26F5D"/>
    <w:rsid w:val="00FD10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BF"/>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1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6318E2"/>
    <w:rPr>
      <w:rFonts w:ascii="Tahoma" w:hAnsi="Tahoma" w:cs="Tahoma"/>
      <w:sz w:val="16"/>
      <w:szCs w:val="16"/>
      <w:lang w:eastAsia="es-CL"/>
    </w:rPr>
  </w:style>
  <w:style w:type="paragraph" w:styleId="Prrafodelista">
    <w:name w:val="List Paragraph"/>
    <w:basedOn w:val="Normal"/>
    <w:uiPriority w:val="34"/>
    <w:qFormat/>
    <w:rsid w:val="001F63FD"/>
    <w:pPr>
      <w:ind w:left="720"/>
      <w:contextualSpacing/>
    </w:pPr>
  </w:style>
  <w:style w:type="paragraph" w:styleId="Encabezado">
    <w:name w:val="header"/>
    <w:basedOn w:val="Normal"/>
    <w:link w:val="EncabezadoCar"/>
    <w:uiPriority w:val="99"/>
    <w:unhideWhenUsed/>
    <w:rsid w:val="00503748"/>
    <w:pPr>
      <w:tabs>
        <w:tab w:val="center" w:pos="4419"/>
        <w:tab w:val="right" w:pos="8838"/>
      </w:tabs>
    </w:pPr>
  </w:style>
  <w:style w:type="character" w:customStyle="1" w:styleId="EncabezadoCar">
    <w:name w:val="Encabezado Car"/>
    <w:basedOn w:val="Fuentedeprrafopredeter"/>
    <w:link w:val="Encabezado"/>
    <w:uiPriority w:val="99"/>
    <w:rsid w:val="00503748"/>
    <w:rPr>
      <w:rFonts w:ascii="Times New Roman" w:hAnsi="Times New Roman" w:cs="Times New Roman"/>
      <w:sz w:val="24"/>
      <w:szCs w:val="24"/>
      <w:lang w:eastAsia="es-CL"/>
    </w:rPr>
  </w:style>
  <w:style w:type="paragraph" w:styleId="Piedepgina">
    <w:name w:val="footer"/>
    <w:basedOn w:val="Normal"/>
    <w:link w:val="PiedepginaCar"/>
    <w:uiPriority w:val="99"/>
    <w:unhideWhenUsed/>
    <w:rsid w:val="00503748"/>
    <w:pPr>
      <w:tabs>
        <w:tab w:val="center" w:pos="4419"/>
        <w:tab w:val="right" w:pos="8838"/>
      </w:tabs>
    </w:pPr>
  </w:style>
  <w:style w:type="character" w:customStyle="1" w:styleId="PiedepginaCar">
    <w:name w:val="Pie de página Car"/>
    <w:basedOn w:val="Fuentedeprrafopredeter"/>
    <w:link w:val="Piedepgina"/>
    <w:uiPriority w:val="99"/>
    <w:rsid w:val="00503748"/>
    <w:rPr>
      <w:rFonts w:ascii="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BF"/>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1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6318E2"/>
    <w:rPr>
      <w:rFonts w:ascii="Tahoma" w:hAnsi="Tahoma" w:cs="Tahoma"/>
      <w:sz w:val="16"/>
      <w:szCs w:val="16"/>
      <w:lang w:eastAsia="es-CL"/>
    </w:rPr>
  </w:style>
  <w:style w:type="paragraph" w:styleId="Prrafodelista">
    <w:name w:val="List Paragraph"/>
    <w:basedOn w:val="Normal"/>
    <w:uiPriority w:val="34"/>
    <w:qFormat/>
    <w:rsid w:val="001F63FD"/>
    <w:pPr>
      <w:ind w:left="720"/>
      <w:contextualSpacing/>
    </w:pPr>
  </w:style>
  <w:style w:type="paragraph" w:styleId="Encabezado">
    <w:name w:val="header"/>
    <w:basedOn w:val="Normal"/>
    <w:link w:val="EncabezadoCar"/>
    <w:uiPriority w:val="99"/>
    <w:unhideWhenUsed/>
    <w:rsid w:val="00503748"/>
    <w:pPr>
      <w:tabs>
        <w:tab w:val="center" w:pos="4419"/>
        <w:tab w:val="right" w:pos="8838"/>
      </w:tabs>
    </w:pPr>
  </w:style>
  <w:style w:type="character" w:customStyle="1" w:styleId="EncabezadoCar">
    <w:name w:val="Encabezado Car"/>
    <w:basedOn w:val="Fuentedeprrafopredeter"/>
    <w:link w:val="Encabezado"/>
    <w:uiPriority w:val="99"/>
    <w:rsid w:val="00503748"/>
    <w:rPr>
      <w:rFonts w:ascii="Times New Roman" w:hAnsi="Times New Roman" w:cs="Times New Roman"/>
      <w:sz w:val="24"/>
      <w:szCs w:val="24"/>
      <w:lang w:eastAsia="es-CL"/>
    </w:rPr>
  </w:style>
  <w:style w:type="paragraph" w:styleId="Piedepgina">
    <w:name w:val="footer"/>
    <w:basedOn w:val="Normal"/>
    <w:link w:val="PiedepginaCar"/>
    <w:uiPriority w:val="99"/>
    <w:unhideWhenUsed/>
    <w:rsid w:val="00503748"/>
    <w:pPr>
      <w:tabs>
        <w:tab w:val="center" w:pos="4419"/>
        <w:tab w:val="right" w:pos="8838"/>
      </w:tabs>
    </w:pPr>
  </w:style>
  <w:style w:type="character" w:customStyle="1" w:styleId="PiedepginaCar">
    <w:name w:val="Pie de página Car"/>
    <w:basedOn w:val="Fuentedeprrafopredeter"/>
    <w:link w:val="Piedepgina"/>
    <w:uiPriority w:val="99"/>
    <w:rsid w:val="00503748"/>
    <w:rPr>
      <w:rFonts w:ascii="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7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TC-CHILE</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Sgorbini</dc:creator>
  <cp:lastModifiedBy>equipos</cp:lastModifiedBy>
  <cp:revision>2</cp:revision>
  <cp:lastPrinted>2015-10-28T16:59:00Z</cp:lastPrinted>
  <dcterms:created xsi:type="dcterms:W3CDTF">2015-10-28T17:14:00Z</dcterms:created>
  <dcterms:modified xsi:type="dcterms:W3CDTF">2015-10-28T17:14:00Z</dcterms:modified>
</cp:coreProperties>
</file>