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hanging="0" w:left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hanging="2" w:left="0"/>
        <w:jc w:val="right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  <w:r>
        <w:rPr>
          <w:rFonts w:eastAsia="Calibri" w:cs="Calibri"/>
          <w:b/>
        </w:rPr>
        <w:t>Secretaría Académica</w:t>
      </w:r>
    </w:p>
    <w:p>
      <w:pPr>
        <w:pStyle w:val="Normal1"/>
        <w:ind w:hanging="2" w:left="0"/>
        <w:jc w:val="right"/>
        <w:rPr>
          <w:rFonts w:ascii="Calibri" w:hAnsi="Calibri" w:eastAsia="Calibri" w:cs="Calibri"/>
        </w:rPr>
      </w:pPr>
      <w:r>
        <w:rPr>
          <w:rFonts w:eastAsia="Calibri" w:cs="Calibri"/>
        </w:rPr>
        <w:br/>
        <w:t>AÑO ACADÉMICO 2</w:t>
      </w:r>
      <w:r>
        <w:rPr>
          <w:rFonts w:eastAsia="Calibri" w:cs="Calibri"/>
          <w:color w:val="CE181E"/>
        </w:rPr>
        <w:t>0xxx.</w:t>
      </w:r>
    </w:p>
    <w:p>
      <w:pPr>
        <w:pStyle w:val="Normal1"/>
        <w:ind w:hanging="2" w:left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Style w:val="Table1"/>
        <w:tblW w:w="9729" w:type="dxa"/>
        <w:jc w:val="left"/>
        <w:tblInd w:w="-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00"/>
        <w:gridCol w:w="7828"/>
      </w:tblGrid>
      <w:tr>
        <w:trPr>
          <w:trHeight w:val="185" w:hRule="atLeas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Carrera: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Style w:val="Table2"/>
        <w:tblW w:w="9729" w:type="dxa"/>
        <w:jc w:val="left"/>
        <w:tblInd w:w="-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54"/>
        <w:gridCol w:w="7674"/>
      </w:tblGrid>
      <w:tr>
        <w:trPr/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Asignatura: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CE181E"/>
              </w:rPr>
              <w:t>Nombre completo de la asignatura</w:t>
            </w:r>
          </w:p>
        </w:tc>
      </w:tr>
    </w:tbl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Style w:val="Table3"/>
        <w:tblW w:w="9730" w:type="dxa"/>
        <w:jc w:val="left"/>
        <w:tblInd w:w="-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79"/>
        <w:gridCol w:w="1993"/>
        <w:gridCol w:w="994"/>
        <w:gridCol w:w="2174"/>
        <w:gridCol w:w="1422"/>
        <w:gridCol w:w="1667"/>
      </w:tblGrid>
      <w:tr>
        <w:trPr/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Ciclo: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FF6600"/>
                <w:highlight w:val="yellow"/>
              </w:rPr>
              <w:t>Básico / Superior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Año: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Electiva: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SI / NO</w:t>
            </w:r>
          </w:p>
        </w:tc>
      </w:tr>
    </w:tbl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Style w:val="Table4"/>
        <w:tblW w:w="9729" w:type="dxa"/>
        <w:jc w:val="left"/>
        <w:tblInd w:w="-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21"/>
        <w:gridCol w:w="7107"/>
      </w:tblGrid>
      <w:tr>
        <w:trPr>
          <w:trHeight w:val="140" w:hRule="atLeast"/>
          <w:cantSplit w:val="true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Dictado: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FF0000"/>
              </w:rPr>
              <w:t xml:space="preserve">Anual / Cuatrimestral </w:t>
            </w:r>
          </w:p>
        </w:tc>
      </w:tr>
      <w:tr>
        <w:trPr>
          <w:trHeight w:val="140" w:hRule="atLeast"/>
          <w:cantSplit w:val="true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Modalidad de Dictado: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FF0000"/>
                <w:highlight w:val="yellow"/>
              </w:rPr>
              <w:t>Virtual</w:t>
            </w:r>
            <w:r>
              <w:rPr>
                <w:rFonts w:eastAsia="Calibri" w:cs="Calibri"/>
                <w:color w:val="FF0000"/>
              </w:rPr>
              <w:t xml:space="preserve"> / Consignar si es Seminario o Taller en caso de corresponder.</w:t>
            </w:r>
          </w:p>
        </w:tc>
      </w:tr>
    </w:tbl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Style w:val="Table5"/>
        <w:tblW w:w="9729" w:type="dxa"/>
        <w:jc w:val="left"/>
        <w:tblInd w:w="-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54"/>
        <w:gridCol w:w="7674"/>
      </w:tblGrid>
      <w:tr>
        <w:trPr>
          <w:cantSplit w:val="true"/>
        </w:trPr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Conformación de Cátedra: </w:t>
            </w:r>
            <w:r>
              <w:rPr>
                <w:rFonts w:eastAsia="Calibri" w:cs="Calibri"/>
                <w:color w:val="FF0000"/>
              </w:rPr>
              <w:t>(consignar cargos y nombres de los docentes – no incluir adscriptos, auxiliares alumnos o colaboradores externos)</w:t>
            </w:r>
          </w:p>
        </w:tc>
      </w:tr>
      <w:tr>
        <w:trPr>
          <w:trHeight w:val="178" w:hRule="atLeast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86" w:hRule="atLeast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</w:tc>
      </w:tr>
      <w:tr>
        <w:trPr>
          <w:trHeight w:val="176" w:hRule="atLeast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ind w:hanging="2" w:left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</w:tc>
      </w:tr>
    </w:tbl>
    <w:p>
      <w:pPr>
        <w:pStyle w:val="Normal1"/>
        <w:ind w:hanging="2" w:left="0"/>
        <w:rPr>
          <w:rFonts w:ascii="Calibri" w:hAnsi="Calibri" w:eastAsia="Calibri" w:cs="Calibri"/>
        </w:rPr>
      </w:pPr>
      <w:r>
        <w:br w:type="page"/>
      </w:r>
      <w:r>
        <w:rPr>
          <w:rFonts w:eastAsia="Calibri" w:cs="Calibri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  <w:u w:val="single"/>
        </w:rPr>
        <w:t>Fundamentación</w:t>
      </w:r>
      <w:r>
        <w:rPr>
          <w:rFonts w:eastAsia="Calibri" w:cs="Calibri"/>
        </w:rPr>
        <w:t>:</w:t>
      </w:r>
    </w:p>
    <w:p>
      <w:pPr>
        <w:pStyle w:val="Normal1"/>
        <w:ind w:hanging="2" w:left="0"/>
        <w:rPr>
          <w:rFonts w:ascii="Calibri" w:hAnsi="Calibri" w:eastAsia="Calibri" w:cs="Calibri"/>
          <w:color w:val="1F497D"/>
        </w:rPr>
      </w:pPr>
      <w:r>
        <w:rPr>
          <w:color w:val="1F497D"/>
        </w:rPr>
        <w:t>En el caso de presentarse una propuesta de menor presencialidad, que incorpore estrategias de virtualización (aulas virtuales, encuentros sincrónicos utilizando plataformas de videoconferencia, redes sociales, etc.) es necesario fundamentar  la perspectiva educativo-comunicacional.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hanging="2" w:left="0"/>
        <w:rPr>
          <w:rFonts w:ascii="Calibri" w:hAnsi="Calibri" w:eastAsia="Calibri" w:cs="Calibri"/>
          <w:u w:val="single"/>
        </w:rPr>
      </w:pPr>
      <w:r>
        <w:rPr>
          <w:rFonts w:eastAsia="Calibri" w:cs="Calibri"/>
          <w:u w:val="single"/>
        </w:rPr>
        <w:t>Objetivos Generales</w:t>
      </w:r>
      <w:r>
        <w:rPr>
          <w:rFonts w:eastAsia="Calibri" w:cs="Calibri"/>
        </w:rPr>
        <w:t>: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  <w:u w:val="single"/>
        </w:rPr>
        <w:t>Objetivos Específicos</w:t>
      </w:r>
      <w:r>
        <w:rPr>
          <w:rFonts w:eastAsia="Calibri" w:cs="Calibri"/>
        </w:rPr>
        <w:t>: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  <w:b/>
          <w:u w:val="single"/>
        </w:rPr>
        <w:t xml:space="preserve">CONTENIDOS Y </w:t>
      </w:r>
      <w:r>
        <w:rPr>
          <w:b/>
          <w:u w:val="single"/>
        </w:rPr>
        <w:t>BIBLIOGRAFÍA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UNIDAD:  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CONTENIDOS:  </w:t>
      </w:r>
    </w:p>
    <w:p>
      <w:pPr>
        <w:pStyle w:val="Normal1"/>
        <w:ind w:hanging="2" w:left="0"/>
        <w:rPr>
          <w:rFonts w:ascii="Calibri" w:hAnsi="Calibri" w:eastAsia="Calibri" w:cs="Calibri"/>
          <w:color w:val="FF0000"/>
        </w:rPr>
      </w:pPr>
      <w:r>
        <w:rPr/>
        <w:t>BIBLIOGRAFÍA</w:t>
      </w:r>
      <w:r>
        <w:rPr>
          <w:rFonts w:eastAsia="Calibri" w:cs="Calibri"/>
        </w:rPr>
        <w:t xml:space="preserve"> OBLIGATORIA: </w:t>
      </w:r>
      <w:r>
        <w:rPr>
          <w:rFonts w:eastAsia="Calibri" w:cs="Calibri"/>
          <w:color w:val="FF0000"/>
        </w:rPr>
        <w:t>(Consignar datos bibliográficos y recorte del texto</w:t>
      </w:r>
      <w:r>
        <w:rPr>
          <w:color w:val="FF0000"/>
        </w:rPr>
        <w:t>, a</w:t>
      </w:r>
      <w:r>
        <w:rPr>
          <w:rFonts w:eastAsia="Calibri" w:cs="Calibri"/>
          <w:color w:val="FF0000"/>
        </w:rPr>
        <w:t xml:space="preserve">cceso a </w:t>
      </w:r>
      <w:r>
        <w:rPr>
          <w:color w:val="FF0000"/>
        </w:rPr>
        <w:t>fuentes de información virtuales actualizados</w:t>
      </w:r>
      <w:r>
        <w:rPr>
          <w:rFonts w:eastAsia="Calibri" w:cs="Calibri"/>
          <w:color w:val="FF0000"/>
        </w:rPr>
        <w:t>)</w:t>
      </w:r>
    </w:p>
    <w:p>
      <w:pPr>
        <w:pStyle w:val="Normal1"/>
        <w:ind w:hanging="2" w:left="0"/>
        <w:rPr>
          <w:rFonts w:ascii="Calibri" w:hAnsi="Calibri" w:eastAsia="Calibri" w:cs="Calibri"/>
          <w:color w:val="FF0000"/>
        </w:rPr>
      </w:pPr>
      <w:r>
        <w:rPr/>
        <w:t>BIBLIOGRAFÍA</w:t>
      </w:r>
      <w:r>
        <w:rPr>
          <w:rFonts w:eastAsia="Calibri" w:cs="Calibri"/>
        </w:rPr>
        <w:t xml:space="preserve"> COMPLEMENTARIA: </w:t>
      </w:r>
      <w:r>
        <w:rPr>
          <w:rFonts w:eastAsia="Calibri" w:cs="Calibri"/>
          <w:color w:val="FF0000"/>
        </w:rPr>
        <w:t xml:space="preserve">(Consignar datos bibliográficos y recorte del texto, </w:t>
      </w:r>
      <w:r>
        <w:rPr>
          <w:color w:val="FF0000"/>
        </w:rPr>
        <w:t>acceso a fuentes de información virtuales actualizados</w:t>
      </w:r>
      <w:r>
        <w:rPr>
          <w:rFonts w:eastAsia="Calibri" w:cs="Calibri"/>
          <w:color w:val="FF0000"/>
        </w:rPr>
        <w:t>)</w:t>
      </w:r>
    </w:p>
    <w:p>
      <w:pPr>
        <w:pStyle w:val="Normal1"/>
        <w:ind w:hanging="2" w:left="0"/>
        <w:rPr>
          <w:rFonts w:ascii="Calibri" w:hAnsi="Calibri" w:eastAsia="Calibri" w:cs="Calibri"/>
          <w:color w:val="FF0000"/>
        </w:rPr>
      </w:pPr>
      <w:r>
        <w:rPr>
          <w:color w:val="FF0000"/>
        </w:rPr>
        <w:t>*</w:t>
      </w:r>
      <w:r>
        <w:rPr>
          <w:rFonts w:eastAsia="Calibri" w:cs="Calibri"/>
          <w:color w:val="FF0000"/>
        </w:rPr>
        <w:t>Repetir estos datos para cada unidad de la asignatura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/>
        <w:t>BIBLIOGRAFÍA</w:t>
      </w:r>
      <w:r>
        <w:rPr>
          <w:rFonts w:eastAsia="Calibri" w:cs="Calibri"/>
        </w:rPr>
        <w:t xml:space="preserve"> GENERAL: </w:t>
      </w:r>
      <w:r>
        <w:rPr>
          <w:rFonts w:eastAsia="Calibri" w:cs="Calibri"/>
          <w:color w:val="FF0000"/>
        </w:rPr>
        <w:t>(si se considera pertinente)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ESTRATEGIAS DE VIRTUALIZACIÓN</w:t>
      </w:r>
      <w:r>
        <w:rPr>
          <w:rFonts w:eastAsia="Calibri" w:cs="Calibri"/>
          <w:color w:val="FF0000"/>
        </w:rPr>
        <w:t xml:space="preserve"> (En caso de incorporar actividades teóricas o prácticas al dictado presencial de la materia se deberán especificar las mismas e indicar las plataformas a utilizar).</w:t>
      </w:r>
    </w:p>
    <w:p>
      <w:pPr>
        <w:pStyle w:val="Normal1"/>
        <w:spacing w:lineRule="auto" w:line="240" w:before="200" w:after="0"/>
        <w:ind w:hanging="2" w:left="0" w:right="360"/>
        <w:jc w:val="both"/>
        <w:rPr>
          <w:color w:val="4A86E8"/>
        </w:rPr>
      </w:pPr>
      <w:r>
        <w:rPr>
          <w:color w:val="4A86E8"/>
        </w:rPr>
        <w:t>Texto Sugerido:</w:t>
      </w:r>
    </w:p>
    <w:p>
      <w:pPr>
        <w:pStyle w:val="Normal1"/>
        <w:spacing w:lineRule="auto" w:line="240" w:before="200" w:after="0"/>
        <w:ind w:hanging="2" w:left="0" w:right="360"/>
        <w:jc w:val="both"/>
        <w:rPr>
          <w:rFonts w:ascii="Calibri" w:hAnsi="Calibri" w:eastAsia="Calibri" w:cs="Calibri"/>
          <w:color w:val="4A86E8"/>
        </w:rPr>
      </w:pPr>
      <w:r>
        <w:rPr>
          <w:rFonts w:eastAsia="Calibri" w:cs="Calibri"/>
          <w:color w:val="4A86E8"/>
        </w:rPr>
        <w:t>El modelo pedagógico virtual se sustenta desde una perspectiva constructivista que posibilita la formación de las/ los estudiantes en forma sincrónica y asincrónica, superando los límites espacio-temporales de manera inclusiva. El/la Materia/ Asignatura/ Seminario se dicta en el aula virtual de la plataforma del Campus UNR que permite el acceso a contenidos diseñados en distintos soportes educativos, así como la interacción de docentes y estudiantes a través de instancias de comunicación por videoconferencias, foros de debate, actividades de entrega de tareas, trabajos colaborativos y evaluación. </w:t>
      </w:r>
    </w:p>
    <w:p>
      <w:pPr>
        <w:pStyle w:val="Normal1"/>
        <w:spacing w:lineRule="auto" w:line="240" w:before="200" w:after="0"/>
        <w:ind w:hanging="2" w:left="0" w:right="360"/>
        <w:jc w:val="both"/>
        <w:rPr>
          <w:rFonts w:ascii="Calibri" w:hAnsi="Calibri" w:eastAsia="Calibri" w:cs="Calibri"/>
          <w:color w:val="4A86E8"/>
        </w:rPr>
      </w:pPr>
      <w:r>
        <w:rPr>
          <w:rFonts w:eastAsia="Calibri" w:cs="Calibri"/>
          <w:color w:val="4A86E8"/>
        </w:rPr>
        <w:t>La propuesta dispone de materiales y recursos de diseño multimedial que posibilita el acceso a los contenidos de manera asincrónica atendiendo a la organización autónoma tiempos y espacios de aprendizaje (foro, correo electrónico, mensajería directa, entrega de tareas, etc.); como así también de medios de carácter sincrónico (videoconferencia) para garantizar una comunicación interactiva entre los profesores y estudiantes. </w:t>
      </w:r>
    </w:p>
    <w:p>
      <w:pPr>
        <w:pStyle w:val="Normal1"/>
        <w:spacing w:lineRule="auto" w:line="240" w:before="200" w:after="0"/>
        <w:ind w:hanging="2" w:left="0" w:right="340"/>
        <w:jc w:val="both"/>
        <w:rPr>
          <w:rFonts w:ascii="Calibri" w:hAnsi="Calibri" w:eastAsia="Calibri" w:cs="Calibri"/>
          <w:color w:val="4A86E8"/>
        </w:rPr>
      </w:pPr>
      <w:r>
        <w:rPr>
          <w:rFonts w:eastAsia="Calibri" w:cs="Calibri"/>
          <w:color w:val="4A86E8"/>
        </w:rPr>
        <w:t>De este modo se promueve el aprendizaje flexible y colaborativo como forma de construir socialmente conocimientos basados en la interacción entre los participantes, valorando la figura de un estudiante participativo e involucrado en el desarrollo de sus actividades. </w:t>
      </w:r>
    </w:p>
    <w:p>
      <w:pPr>
        <w:pStyle w:val="Normal1"/>
        <w:spacing w:lineRule="auto" w:line="240" w:before="200" w:after="0"/>
        <w:ind w:hanging="2" w:left="0" w:right="940"/>
        <w:jc w:val="both"/>
        <w:rPr>
          <w:rFonts w:ascii="Calibri" w:hAnsi="Calibri" w:eastAsia="Calibri" w:cs="Calibri"/>
          <w:color w:val="4A86E8"/>
        </w:rPr>
      </w:pPr>
      <w:r>
        <w:rPr>
          <w:rFonts w:eastAsia="Calibri" w:cs="Calibri"/>
          <w:color w:val="4A86E8"/>
        </w:rPr>
        <w:t>El diseño de cada asignatura/módulo/materia se encuentra estructurado del siguiente modo:</w:t>
      </w:r>
    </w:p>
    <w:p>
      <w:pPr>
        <w:pStyle w:val="Normal1"/>
        <w:spacing w:lineRule="auto" w:line="240" w:before="0" w:after="0"/>
        <w:ind w:hanging="2" w:left="0"/>
        <w:rPr>
          <w:rFonts w:ascii="Calibri" w:hAnsi="Calibri" w:eastAsia="Calibri" w:cs="Calibri"/>
          <w:color w:val="4A86E8"/>
        </w:rPr>
      </w:pPr>
      <w:r>
        <w:rPr>
          <w:rFonts w:eastAsia="Calibri" w:cs="Calibri"/>
          <w:color w:val="4A86E8"/>
        </w:rPr>
      </w:r>
    </w:p>
    <w:p>
      <w:pPr>
        <w:pStyle w:val="Normal1"/>
        <w:spacing w:lineRule="auto" w:line="240" w:before="200" w:after="0"/>
        <w:ind w:hanging="2" w:left="0" w:right="340"/>
        <w:jc w:val="both"/>
        <w:rPr>
          <w:rFonts w:ascii="Calibri" w:hAnsi="Calibri" w:eastAsia="Calibri" w:cs="Calibri"/>
          <w:color w:val="4A86E8"/>
        </w:rPr>
      </w:pPr>
      <w:r>
        <w:rPr>
          <w:rFonts w:eastAsia="Calibri" w:cs="Calibri"/>
          <w:color w:val="4A86E8"/>
        </w:rPr>
        <w:t xml:space="preserve">● </w:t>
      </w:r>
      <w:r>
        <w:rPr>
          <w:rFonts w:eastAsia="Calibri" w:cs="Calibri"/>
          <w:b/>
          <w:color w:val="4A86E8"/>
        </w:rPr>
        <w:t>Presentación</w:t>
      </w:r>
      <w:r>
        <w:rPr>
          <w:rFonts w:eastAsia="Calibri" w:cs="Calibri"/>
          <w:color w:val="4A86E8"/>
        </w:rPr>
        <w:t xml:space="preserve"> de los contenidos de cada módulo/unidad en formatos y aplicaciones interactivas, etc. que serán utilizados como recursos didácticos en la Videoconferencia.</w:t>
      </w:r>
    </w:p>
    <w:p>
      <w:pPr>
        <w:pStyle w:val="Normal1"/>
        <w:spacing w:lineRule="auto" w:line="240" w:before="200" w:after="0"/>
        <w:ind w:hanging="2" w:left="0" w:right="340"/>
        <w:jc w:val="both"/>
        <w:rPr>
          <w:rFonts w:ascii="Calibri" w:hAnsi="Calibri" w:eastAsia="Calibri" w:cs="Calibri"/>
          <w:color w:val="4A86E8"/>
        </w:rPr>
      </w:pPr>
      <w:r>
        <w:rPr>
          <w:rFonts w:eastAsia="Calibri" w:cs="Calibri"/>
          <w:color w:val="4A86E8"/>
        </w:rPr>
        <w:t xml:space="preserve">● </w:t>
      </w:r>
      <w:r>
        <w:rPr>
          <w:rFonts w:eastAsia="Calibri" w:cs="Calibri"/>
          <w:b/>
          <w:color w:val="4A86E8"/>
        </w:rPr>
        <w:t>Videoconferencia</w:t>
      </w:r>
      <w:r>
        <w:rPr>
          <w:rFonts w:eastAsia="Calibri" w:cs="Calibri"/>
          <w:color w:val="4A86E8"/>
        </w:rPr>
        <w:t xml:space="preserve"> en tiempo real que posibilita el desarrollo del contenido por parte del docente en forma sincrónica con la plataforma que permite la interacción entre docentes y estudiantes en tiempo real en la que se pueden compartir archivos, aplicaciones y pizarra, realizar consultas a través de chat y cámara. </w:t>
      </w:r>
    </w:p>
    <w:p>
      <w:pPr>
        <w:pStyle w:val="Normal1"/>
        <w:spacing w:lineRule="auto" w:line="240" w:before="200" w:after="0"/>
        <w:ind w:hanging="2" w:left="0" w:right="340"/>
        <w:jc w:val="both"/>
        <w:rPr>
          <w:rFonts w:ascii="Calibri" w:hAnsi="Calibri" w:eastAsia="Calibri" w:cs="Calibri"/>
          <w:color w:val="4A86E8"/>
        </w:rPr>
      </w:pPr>
      <w:r>
        <w:rPr>
          <w:rFonts w:eastAsia="Calibri" w:cs="Calibri"/>
          <w:color w:val="4A86E8"/>
        </w:rPr>
        <w:t xml:space="preserve">● </w:t>
      </w:r>
      <w:r>
        <w:rPr>
          <w:rFonts w:eastAsia="Calibri" w:cs="Calibri"/>
          <w:b/>
          <w:color w:val="4A86E8"/>
        </w:rPr>
        <w:t>Actividades obligatorias o no obligatorias</w:t>
      </w:r>
      <w:r>
        <w:rPr>
          <w:rFonts w:eastAsia="Calibri" w:cs="Calibri"/>
          <w:color w:val="4A86E8"/>
        </w:rPr>
        <w:t xml:space="preserve"> como cuestionarios o fichas para control de lectura de textos, foros de discusión, wikis, podcast, trabajos colaborativos con las herramientas provistas por la plataforma virtual u otras aplicaciones que se puedan integrar. </w:t>
      </w:r>
    </w:p>
    <w:p>
      <w:pPr>
        <w:pStyle w:val="Normal1"/>
        <w:ind w:hanging="2" w:left="0"/>
        <w:rPr>
          <w:rFonts w:ascii="Calibri" w:hAnsi="Calibri" w:eastAsia="Calibri" w:cs="Calibri"/>
          <w:color w:val="4A86E8"/>
        </w:rPr>
      </w:pPr>
      <w:r>
        <w:rPr>
          <w:rFonts w:eastAsia="Calibri" w:cs="Calibri"/>
          <w:color w:val="4A86E8"/>
        </w:rPr>
        <w:t xml:space="preserve">● </w:t>
      </w:r>
      <w:r>
        <w:rPr>
          <w:rFonts w:eastAsia="Calibri" w:cs="Calibri"/>
          <w:b/>
          <w:color w:val="4A86E8"/>
        </w:rPr>
        <w:t>Bibliografía:</w:t>
      </w:r>
      <w:r>
        <w:rPr>
          <w:rFonts w:eastAsia="Calibri" w:cs="Calibri"/>
          <w:color w:val="4A86E8"/>
        </w:rPr>
        <w:t xml:space="preserve"> Libros, capítulos de libros, artículos científicos disponibles para ser leídos en línea o descargarlos en la plataforma del Campus Virtual.</w:t>
      </w:r>
    </w:p>
    <w:p>
      <w:pPr>
        <w:pStyle w:val="Normal1"/>
        <w:spacing w:lineRule="auto" w:line="240" w:before="200" w:after="0"/>
        <w:ind w:hanging="2" w:left="0" w:right="340"/>
        <w:jc w:val="both"/>
        <w:rPr>
          <w:rFonts w:ascii="Calibri" w:hAnsi="Calibri" w:eastAsia="Calibri" w:cs="Calibri"/>
          <w:color w:val="4A86E8"/>
        </w:rPr>
      </w:pPr>
      <w:r>
        <w:rPr>
          <w:rFonts w:eastAsia="Calibri" w:cs="Calibri"/>
          <w:color w:val="4A86E8"/>
        </w:rPr>
        <w:t xml:space="preserve">● </w:t>
      </w:r>
      <w:r>
        <w:rPr>
          <w:rFonts w:eastAsia="Calibri" w:cs="Calibri"/>
          <w:b/>
          <w:color w:val="4A86E8"/>
        </w:rPr>
        <w:t>Mediotecas Multimediales:</w:t>
      </w:r>
      <w:r>
        <w:rPr>
          <w:rFonts w:eastAsia="Calibri" w:cs="Calibri"/>
          <w:color w:val="4A86E8"/>
        </w:rPr>
        <w:t xml:space="preserve"> videos, hipervínculos a plataformas de acceso a bancos de datos, tutoriales, videoconferencias conectadas a través de la plataforma del Campus Virtual de la U.N.R. </w:t>
      </w:r>
    </w:p>
    <w:p>
      <w:pPr>
        <w:pStyle w:val="Normal1"/>
        <w:spacing w:lineRule="auto" w:line="240" w:before="200" w:after="0"/>
        <w:ind w:hanging="2" w:left="0" w:right="34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1"/>
        <w:ind w:hanging="0" w:left="0"/>
        <w:rPr>
          <w:color w:val="4A86E8"/>
        </w:rPr>
      </w:pPr>
      <w:r>
        <w:rPr>
          <w:color w:val="4A86E8"/>
        </w:rPr>
        <w:t>*En el caso que utilice otras plataformas, plantear el modelo educativo comunicacional y describir las características de las mismas, criterios de accesibilidad y respaldo de información.</w:t>
      </w:r>
    </w:p>
    <w:p>
      <w:pPr>
        <w:pStyle w:val="Normal1"/>
        <w:ind w:hanging="0" w:left="0"/>
        <w:rPr/>
      </w:pPr>
      <w:r>
        <w:rPr/>
      </w:r>
    </w:p>
    <w:p>
      <w:pPr>
        <w:pStyle w:val="Normal1"/>
        <w:ind w:hanging="0" w:left="0"/>
        <w:rPr/>
      </w:pPr>
      <w:r>
        <w:rPr/>
      </w:r>
    </w:p>
    <w:tbl>
      <w:tblPr>
        <w:tblStyle w:val="Table6"/>
        <w:tblW w:w="883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473"/>
        <w:gridCol w:w="1472"/>
        <w:gridCol w:w="1474"/>
        <w:gridCol w:w="1473"/>
        <w:gridCol w:w="1472"/>
        <w:gridCol w:w="1473"/>
      </w:tblGrid>
      <w:tr>
        <w:trPr/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hanging="0"/>
              <w:rPr>
                <w:b/>
              </w:rPr>
            </w:pPr>
            <w:r>
              <w:rPr>
                <w:b/>
              </w:rPr>
              <w:t>Módulo / unidad / clase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hanging="0"/>
              <w:rPr/>
            </w:pPr>
            <w:r>
              <w:rPr/>
              <w:t>Contenidos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108" w:leader="none"/>
                <w:tab w:val="center" w:pos="768" w:leader="none"/>
              </w:tabs>
              <w:spacing w:lineRule="auto" w:line="240" w:before="200" w:after="24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Horas presenciales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hanging="0"/>
              <w:rPr/>
            </w:pPr>
            <w:r>
              <w:rPr/>
              <w:t>Horas Sincrónicas</w:t>
            </w:r>
          </w:p>
          <w:p>
            <w:pPr>
              <w:pStyle w:val="Normal1"/>
              <w:tabs>
                <w:tab w:val="clear" w:pos="720"/>
                <w:tab w:val="left" w:pos="108" w:leader="none"/>
                <w:tab w:val="center" w:pos="768" w:leader="none"/>
              </w:tabs>
              <w:spacing w:lineRule="auto" w:line="240" w:before="200" w:after="240"/>
              <w:ind w:hanging="2"/>
              <w:rPr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(Encuentros por videoconferencias)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hanging="0"/>
              <w:rPr/>
            </w:pPr>
            <w:r>
              <w:rPr/>
              <w:t>Horas asincrónicas</w:t>
            </w:r>
          </w:p>
          <w:p>
            <w:pPr>
              <w:pStyle w:val="Normal1"/>
              <w:spacing w:lineRule="auto" w:line="240" w:before="200" w:after="240"/>
              <w:ind w:hanging="2"/>
              <w:rPr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(contemplar el tiempo probable de lectura, trabajos prácticos, consultas por mensajería, etc.)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hanging="0"/>
              <w:rPr/>
            </w:pPr>
            <w:r>
              <w:rPr/>
              <w:t>Horas Totales</w:t>
            </w:r>
          </w:p>
        </w:tc>
      </w:tr>
      <w:tr>
        <w:trPr/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hanging="0"/>
              <w:rPr/>
            </w:pPr>
            <w:r>
              <w:rPr/>
              <w:t>Módulo / unidad / clase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hanging="0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hanging="0"/>
              <w:rPr/>
            </w:pPr>
            <w:r>
              <w:rPr/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hanging="0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hanging="0"/>
              <w:rPr/>
            </w:pPr>
            <w:r>
              <w:rPr/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hanging="0"/>
              <w:rPr/>
            </w:pPr>
            <w:r>
              <w:rPr/>
              <w:t>Módulo / unidad / clase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hanging="0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hanging="0"/>
              <w:rPr/>
            </w:pPr>
            <w:r>
              <w:rPr/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hanging="0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hanging="0"/>
              <w:rPr/>
            </w:pPr>
            <w:r>
              <w:rPr/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1"/>
        <w:ind w:hanging="0" w:left="0"/>
        <w:rPr/>
      </w:pPr>
      <w:r>
        <w:rPr/>
      </w:r>
    </w:p>
    <w:p>
      <w:pPr>
        <w:pStyle w:val="Normal1"/>
        <w:ind w:hanging="2" w:left="0"/>
        <w:rPr>
          <w:rFonts w:ascii="Calibri" w:hAnsi="Calibri" w:eastAsia="Calibri" w:cs="Calibri"/>
          <w:color w:val="FF0000"/>
        </w:rPr>
      </w:pPr>
      <w:r>
        <w:rPr>
          <w:rFonts w:eastAsia="Calibri" w:cs="Calibri"/>
        </w:rPr>
        <w:t xml:space="preserve">TRABAJOS </w:t>
      </w:r>
      <w:r>
        <w:rPr/>
        <w:t>PRÁCTICOS</w:t>
      </w:r>
      <w:r>
        <w:rPr>
          <w:rFonts w:eastAsia="Calibri" w:cs="Calibri"/>
        </w:rPr>
        <w:t>:</w:t>
      </w:r>
      <w:r>
        <w:rPr>
          <w:rFonts w:eastAsia="Calibri" w:cs="Calibri"/>
          <w:color w:val="FF0000"/>
        </w:rPr>
        <w:t xml:space="preserve"> (Consignar cantidad total, modalidad, instancias de recuperatorios, bibliografía y toda otra información que se considere necesaria)</w:t>
      </w:r>
    </w:p>
    <w:p>
      <w:pPr>
        <w:pStyle w:val="Normal1"/>
        <w:ind w:hanging="2" w:left="0"/>
        <w:rPr>
          <w:rFonts w:ascii="Calibri" w:hAnsi="Calibri" w:eastAsia="Calibri" w:cs="Calibri"/>
          <w:color w:val="FF0000"/>
        </w:rPr>
      </w:pPr>
      <w:r>
        <w:rPr>
          <w:rFonts w:eastAsia="Calibri" w:cs="Calibri"/>
          <w:color w:val="FF0000"/>
        </w:rPr>
      </w:r>
    </w:p>
    <w:p>
      <w:pPr>
        <w:pStyle w:val="Normal1"/>
        <w:ind w:hanging="2" w:left="0"/>
        <w:rPr>
          <w:rFonts w:ascii="Calibri" w:hAnsi="Calibri" w:eastAsia="Calibri" w:cs="Calibri"/>
          <w:b/>
          <w:u w:val="single"/>
        </w:rPr>
      </w:pPr>
      <w:r>
        <w:rPr>
          <w:b/>
          <w:u w:val="single"/>
        </w:rPr>
        <w:t>RÉGIMEN</w:t>
      </w:r>
      <w:r>
        <w:rPr>
          <w:rFonts w:eastAsia="Calibri" w:cs="Calibri"/>
          <w:b/>
          <w:u w:val="single"/>
        </w:rPr>
        <w:t xml:space="preserve"> DE CURSADO Y </w:t>
      </w:r>
      <w:r>
        <w:rPr>
          <w:b/>
          <w:u w:val="single"/>
        </w:rPr>
        <w:t>EVALUACIÓN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bookmarkStart w:id="0" w:name="_heading=h.gjdgxs"/>
      <w:bookmarkEnd w:id="0"/>
      <w:r>
        <w:rPr>
          <w:rFonts w:eastAsia="Calibri" w:cs="Calibri"/>
          <w:u w:val="single"/>
        </w:rPr>
        <w:t>Condiciones para la regularización</w:t>
      </w:r>
      <w:r>
        <w:rPr>
          <w:rFonts w:eastAsia="Calibri" w:cs="Calibri"/>
        </w:rPr>
        <w:t>:</w:t>
      </w:r>
    </w:p>
    <w:p>
      <w:pPr>
        <w:pStyle w:val="Normal1"/>
        <w:ind w:hanging="2" w:left="0"/>
        <w:rPr>
          <w:rFonts w:ascii="Calibri" w:hAnsi="Calibri" w:eastAsia="Calibri" w:cs="Calibri"/>
          <w:color w:val="CE181E"/>
        </w:rPr>
      </w:pPr>
      <w:r>
        <w:rPr>
          <w:rFonts w:eastAsia="Calibri" w:cs="Calibri"/>
          <w:color w:val="CE181E"/>
        </w:rPr>
        <w:t xml:space="preserve">Para completar este campo se sugiere tener en cuenta el Reglamento de Cursado Asignatura Res. CD Nº 1933 /10 (Art. 5 al 8). </w:t>
      </w:r>
    </w:p>
    <w:p>
      <w:pPr>
        <w:pStyle w:val="Normal1"/>
        <w:ind w:hanging="2" w:left="0"/>
        <w:rPr>
          <w:color w:val="4A86E8"/>
        </w:rPr>
      </w:pPr>
      <w:r>
        <w:rPr>
          <w:color w:val="4A86E8"/>
        </w:rPr>
        <w:t>Especificar las actividades a realizar en Entornos Virtuales.</w:t>
      </w:r>
    </w:p>
    <w:p>
      <w:pPr>
        <w:pStyle w:val="Normal1"/>
        <w:tabs>
          <w:tab w:val="clear" w:pos="720"/>
          <w:tab w:val="left" w:pos="568" w:leader="none"/>
          <w:tab w:val="left" w:pos="621" w:leader="none"/>
        </w:tabs>
        <w:spacing w:lineRule="auto" w:line="240" w:before="0" w:after="29"/>
        <w:ind w:hanging="2" w:left="0"/>
        <w:jc w:val="both"/>
        <w:rPr>
          <w:rFonts w:ascii="Calibri" w:hAnsi="Calibri" w:eastAsia="Calibri" w:cs="Calibri"/>
          <w:color w:val="CE181E"/>
        </w:rPr>
      </w:pPr>
      <w:r>
        <w:rPr>
          <w:rFonts w:eastAsia="Calibri" w:cs="Calibri"/>
          <w:color w:val="CE181E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  <w:u w:val="single"/>
        </w:rPr>
        <w:t>Condiciones para la promoción</w:t>
      </w:r>
      <w:r>
        <w:rPr>
          <w:rFonts w:eastAsia="Calibri" w:cs="Calibri"/>
        </w:rPr>
        <w:t>: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  <w:color w:val="CE181E"/>
        </w:rPr>
        <w:t xml:space="preserve">Para completar este campo se sugiere tener en cuenta el Reglamento de Cursado Asignatura Res. CD Nº 1933 /10 (Art. 9 al 11). </w:t>
      </w:r>
    </w:p>
    <w:p>
      <w:pPr>
        <w:pStyle w:val="Normal1"/>
        <w:ind w:hanging="2"/>
        <w:rPr>
          <w:color w:val="4A86E8"/>
        </w:rPr>
      </w:pPr>
      <w:r>
        <w:rPr>
          <w:color w:val="4A86E8"/>
        </w:rPr>
        <w:t>Especificar las actividades a realizar en Entornos Virtuales.</w:t>
      </w:r>
    </w:p>
    <w:p>
      <w:pPr>
        <w:pStyle w:val="Normal1"/>
        <w:ind w:hanging="2" w:left="0"/>
        <w:rPr>
          <w:color w:val="CE181E"/>
        </w:rPr>
      </w:pPr>
      <w:r>
        <w:rPr>
          <w:color w:val="CE181E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u w:val="single"/>
        </w:rPr>
        <w:t>EXÁMENES</w:t>
      </w:r>
      <w:r>
        <w:rPr>
          <w:rFonts w:eastAsia="Calibri" w:cs="Calibri"/>
          <w:u w:val="single"/>
        </w:rPr>
        <w:t xml:space="preserve"> FINALES</w:t>
      </w:r>
      <w:r>
        <w:rPr>
          <w:rFonts w:eastAsia="Calibri" w:cs="Calibri"/>
        </w:rPr>
        <w:t xml:space="preserve"> </w:t>
      </w:r>
      <w:r>
        <w:rPr>
          <w:rFonts w:eastAsia="Calibri" w:cs="Calibri"/>
          <w:color w:val="FF0000"/>
        </w:rPr>
        <w:t>(En caso de corresponder)</w:t>
      </w:r>
    </w:p>
    <w:p>
      <w:pPr>
        <w:pStyle w:val="Normal1"/>
        <w:ind w:hanging="2" w:left="0"/>
        <w:rPr>
          <w:rFonts w:ascii="Calibri" w:hAnsi="Calibri" w:eastAsia="Calibri" w:cs="Calibri"/>
          <w:color w:val="CE181E"/>
        </w:rPr>
      </w:pPr>
      <w:r>
        <w:rPr>
          <w:rFonts w:eastAsia="Calibri" w:cs="Calibri"/>
          <w:color w:val="CE181E"/>
        </w:rPr>
        <w:t xml:space="preserve">Para completar este campo se sugiere tener en cuenta el Reglamento de Examen Res. CD Nº 1499/07. </w:t>
      </w:r>
    </w:p>
    <w:p>
      <w:pPr>
        <w:pStyle w:val="Normal1"/>
        <w:ind w:hanging="2"/>
        <w:rPr>
          <w:color w:val="4A86E8"/>
        </w:rPr>
      </w:pPr>
      <w:r>
        <w:rPr>
          <w:color w:val="4A86E8"/>
        </w:rPr>
        <w:t>Especificar la implementación en Entornos Virtuales en el caso que no sean presenciales.</w:t>
      </w:r>
    </w:p>
    <w:p>
      <w:pPr>
        <w:pStyle w:val="Normal1"/>
        <w:ind w:hanging="2" w:left="0"/>
        <w:rPr>
          <w:color w:val="CE181E"/>
        </w:rPr>
      </w:pPr>
      <w:r>
        <w:rPr>
          <w:color w:val="CE181E"/>
        </w:rPr>
      </w:r>
    </w:p>
    <w:p>
      <w:pPr>
        <w:pStyle w:val="Normal1"/>
        <w:numPr>
          <w:ilvl w:val="0"/>
          <w:numId w:val="1"/>
        </w:numPr>
        <w:pBdr/>
        <w:ind w:hanging="2" w:left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  <w:u w:val="single"/>
        </w:rPr>
        <w:t>Alumnos regulares</w:t>
      </w:r>
      <w:r>
        <w:rPr>
          <w:rFonts w:eastAsia="Calibri" w:cs="Calibri"/>
          <w:color w:val="000000"/>
        </w:rPr>
        <w:t>:</w:t>
      </w:r>
    </w:p>
    <w:p>
      <w:pPr>
        <w:pStyle w:val="Normal1"/>
        <w:numPr>
          <w:ilvl w:val="0"/>
          <w:numId w:val="1"/>
        </w:numPr>
        <w:pBdr/>
        <w:ind w:hanging="2" w:left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  <w:u w:val="single"/>
        </w:rPr>
        <w:t>Alumnos libres</w:t>
      </w:r>
      <w:r>
        <w:rPr>
          <w:rFonts w:eastAsia="Calibri" w:cs="Calibri"/>
          <w:color w:val="000000"/>
        </w:rPr>
        <w:t>: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  <w:b/>
        </w:rPr>
        <w:t>Firma docente titular: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  <w:b/>
        </w:rPr>
        <w:t xml:space="preserve">Aclaración: 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  <w:b/>
        </w:rPr>
        <w:t>Fecha:</w:t>
      </w:r>
      <w:r>
        <w:br w:type="page"/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  <w:b/>
          <w:color w:val="CE181E"/>
          <w:highlight w:val="yellow"/>
        </w:rPr>
        <w:t xml:space="preserve">MODELO NOTA DE PRESENTACIÓN </w:t>
      </w:r>
    </w:p>
    <w:p>
      <w:pPr>
        <w:pStyle w:val="Normal1"/>
        <w:spacing w:lineRule="auto" w:line="240" w:before="0" w:after="29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  <w:color w:val="FF0000"/>
          <w:highlight w:val="yellow"/>
        </w:rPr>
        <w:t>Para ser completado y firmado por el docente titular de la cátedra (Por favor, borrar esta leyenda al presentar)</w:t>
      </w:r>
    </w:p>
    <w:p>
      <w:pPr>
        <w:pStyle w:val="Normal1"/>
        <w:spacing w:lineRule="auto" w:line="240" w:before="0" w:after="29"/>
        <w:ind w:hanging="2" w:left="0"/>
        <w:rPr>
          <w:rFonts w:ascii="Calibri" w:hAnsi="Calibri" w:eastAsia="Calibri" w:cs="Calibri"/>
          <w:color w:val="FF0000"/>
          <w:highlight w:val="yellow"/>
        </w:rPr>
      </w:pPr>
      <w:r>
        <w:rPr>
          <w:rFonts w:eastAsia="Calibri" w:cs="Calibri"/>
          <w:color w:val="FF0000"/>
          <w:highlight w:val="yellow"/>
        </w:rPr>
      </w:r>
    </w:p>
    <w:p>
      <w:pPr>
        <w:pStyle w:val="Normal1"/>
        <w:spacing w:lineRule="auto" w:line="240" w:before="0" w:after="29"/>
        <w:ind w:hanging="2" w:left="0"/>
        <w:rPr>
          <w:rFonts w:ascii="Calibri" w:hAnsi="Calibri" w:eastAsia="Calibri" w:cs="Calibri"/>
          <w:color w:val="FF0000"/>
          <w:highlight w:val="yellow"/>
        </w:rPr>
      </w:pPr>
      <w:r>
        <w:rPr>
          <w:rFonts w:eastAsia="Calibri" w:cs="Calibri"/>
          <w:color w:val="FF0000"/>
          <w:highlight w:val="yellow"/>
        </w:rPr>
      </w:r>
    </w:p>
    <w:p>
      <w:pPr>
        <w:pStyle w:val="Normal1"/>
        <w:ind w:hanging="2" w:left="0"/>
        <w:jc w:val="right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Rosario, </w:t>
      </w:r>
      <w:r>
        <w:rPr>
          <w:rFonts w:eastAsia="Calibri" w:cs="Calibri"/>
          <w:color w:val="CE181E"/>
        </w:rPr>
        <w:t>xxxx</w:t>
      </w:r>
      <w:r>
        <w:rPr>
          <w:rFonts w:eastAsia="Calibri" w:cs="Calibri"/>
        </w:rPr>
        <w:t xml:space="preserve"> de </w:t>
      </w:r>
      <w:r>
        <w:rPr>
          <w:rFonts w:eastAsia="Calibri" w:cs="Calibri"/>
          <w:color w:val="CE181E"/>
        </w:rPr>
        <w:t>xxxx</w:t>
      </w:r>
      <w:r>
        <w:rPr>
          <w:rFonts w:eastAsia="Calibri" w:cs="Calibri"/>
        </w:rPr>
        <w:t xml:space="preserve"> de 20</w:t>
      </w:r>
      <w:r>
        <w:rPr>
          <w:rFonts w:eastAsia="Calibri" w:cs="Calibri"/>
          <w:color w:val="CE181E"/>
        </w:rPr>
        <w:t>xx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spacing w:lineRule="auto" w:line="240" w:before="0" w:after="0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  <w:b/>
        </w:rPr>
        <w:t>Al Director/a Directores/as de Escuela/as</w:t>
      </w:r>
    </w:p>
    <w:p>
      <w:pPr>
        <w:pStyle w:val="Normal1"/>
        <w:spacing w:lineRule="auto" w:line="240" w:before="0" w:after="0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  <w:b/>
        </w:rPr>
        <w:t>Facultad de Ciencia Política y Relaciones Internacionales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De mi consideración,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ab/>
        <w:tab/>
        <w:t xml:space="preserve">Por intermedio del presente remito adjunto para su consideración el programa para el año académico </w:t>
      </w:r>
      <w:r>
        <w:rPr>
          <w:rFonts w:eastAsia="Calibri" w:cs="Calibri"/>
          <w:color w:val="CE181E"/>
        </w:rPr>
        <w:t>20xxx</w:t>
      </w:r>
      <w:r>
        <w:rPr>
          <w:rFonts w:eastAsia="Calibri" w:cs="Calibri"/>
        </w:rPr>
        <w:t xml:space="preserve"> de la asignatura COMPLETAR</w:t>
      </w:r>
      <w:r>
        <w:rPr>
          <w:rFonts w:eastAsia="Calibri" w:cs="Calibri"/>
          <w:color w:val="CE181E"/>
        </w:rPr>
        <w:t xml:space="preserve"> CON EL NOMBRE COMPLETO DE LA ASIGNATURA</w:t>
      </w:r>
      <w:r>
        <w:rPr>
          <w:rFonts w:eastAsia="Calibri" w:cs="Calibri"/>
        </w:rPr>
        <w:t xml:space="preserve"> que dicto en la/s carrera/s: Licenciatura en </w:t>
      </w:r>
      <w:r>
        <w:rPr>
          <w:rFonts w:eastAsia="Calibri" w:cs="Calibri"/>
          <w:color w:val="CE181E"/>
        </w:rPr>
        <w:t>COMPLETAR CON EL NOMBRE COMPLETO</w:t>
      </w:r>
      <w:r>
        <w:rPr>
          <w:rFonts w:eastAsia="Calibri" w:cs="Calibri"/>
        </w:rPr>
        <w:t xml:space="preserve">. 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Firma: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Aclaración: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DNI: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Teléfono: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Dirección Postal: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Correo electrónico: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  <w:r>
        <w:br w:type="page"/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spacing w:lineRule="auto" w:line="240" w:before="0" w:after="29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  <w:b/>
          <w:color w:val="CE181E"/>
          <w:highlight w:val="yellow"/>
        </w:rPr>
        <w:t xml:space="preserve">MODELO NOTA DE PRESENTACIÓN 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________________________________________________________________________________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  <w:b/>
          <w:color w:val="FF0000"/>
          <w:highlight w:val="yellow"/>
        </w:rPr>
        <w:t>Para ser completado por la Dirección de Escuela</w:t>
      </w:r>
    </w:p>
    <w:p>
      <w:pPr>
        <w:pStyle w:val="Normal1"/>
        <w:ind w:hanging="2" w:left="0"/>
        <w:rPr>
          <w:rFonts w:ascii="Calibri" w:hAnsi="Calibri" w:eastAsia="Calibri" w:cs="Calibri"/>
          <w:color w:val="FF0000"/>
          <w:highlight w:val="yellow"/>
        </w:rPr>
      </w:pPr>
      <w:r>
        <w:rPr>
          <w:rFonts w:eastAsia="Calibri" w:cs="Calibri"/>
          <w:color w:val="FF0000"/>
          <w:highlight w:val="yellow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Pase a la </w:t>
      </w:r>
      <w:r>
        <w:rPr/>
        <w:t>Secretaría</w:t>
      </w:r>
      <w:r>
        <w:rPr>
          <w:rFonts w:eastAsia="Calibri" w:cs="Calibri"/>
        </w:rPr>
        <w:t xml:space="preserve"> Académica para su consideración.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Firma, aclaración y fecha: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________________________________________________________________________________</w:t>
      </w:r>
    </w:p>
    <w:p>
      <w:pPr>
        <w:pStyle w:val="Normal1"/>
        <w:spacing w:lineRule="auto" w:line="240" w:before="0" w:after="29"/>
        <w:ind w:hanging="2" w:left="0"/>
        <w:rPr>
          <w:rFonts w:ascii="Calibri" w:hAnsi="Calibri" w:eastAsia="Calibri" w:cs="Calibri"/>
          <w:color w:val="CE181E"/>
        </w:rPr>
      </w:pPr>
      <w:r>
        <w:rPr>
          <w:rFonts w:eastAsia="Calibri" w:cs="Calibri"/>
          <w:color w:val="CE181E"/>
        </w:rPr>
      </w:r>
    </w:p>
    <w:p>
      <w:pPr>
        <w:pStyle w:val="Normal1"/>
        <w:spacing w:lineRule="auto" w:line="240" w:before="0" w:after="29"/>
        <w:ind w:hanging="2" w:left="0"/>
        <w:rPr>
          <w:rFonts w:ascii="Calibri" w:hAnsi="Calibri" w:eastAsia="Calibri" w:cs="Calibri"/>
          <w:color w:val="CE181E"/>
        </w:rPr>
      </w:pPr>
      <w:r>
        <w:rPr>
          <w:rFonts w:eastAsia="Calibri" w:cs="Calibri"/>
          <w:color w:val="CE181E"/>
        </w:rPr>
      </w:r>
    </w:p>
    <w:p>
      <w:pPr>
        <w:pStyle w:val="Normal1"/>
        <w:spacing w:lineRule="auto" w:line="240" w:before="0" w:after="29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  <w:color w:val="CE181E"/>
          <w:highlight w:val="yellow"/>
        </w:rPr>
        <w:t>Para ser completado y firmado por SECRETARIA ACADÉMICA  (Por favor, borrar esta leyenda al presentar)</w:t>
      </w:r>
    </w:p>
    <w:p>
      <w:pPr>
        <w:pStyle w:val="Normal1"/>
        <w:spacing w:lineRule="auto" w:line="240" w:before="0" w:after="29"/>
        <w:ind w:hanging="2" w:left="0"/>
        <w:rPr>
          <w:rFonts w:ascii="Calibri" w:hAnsi="Calibri" w:eastAsia="Calibri" w:cs="Calibri"/>
          <w:color w:val="FF0000"/>
          <w:highlight w:val="yellow"/>
        </w:rPr>
      </w:pPr>
      <w:r>
        <w:rPr>
          <w:rFonts w:eastAsia="Calibri" w:cs="Calibri"/>
          <w:color w:val="FF0000"/>
          <w:highlight w:val="yellow"/>
        </w:rPr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</w:rPr>
        <w:t>..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</w:rPr>
        <w:t>..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</w:rPr>
        <w:t>..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</w:rPr>
        <w:t>..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Pase a Consejo Directivo ………………………………………………………………para su consideración.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  <w:t>Firma, aclaración y fecha:</w:t>
      </w:r>
    </w:p>
    <w:p>
      <w:pPr>
        <w:pStyle w:val="Normal1"/>
        <w:ind w:hanging="2" w:lef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spacing w:before="0" w:after="200"/>
        <w:ind w:hanging="2" w:left="0"/>
        <w:jc w:val="right"/>
        <w:rPr>
          <w:rFonts w:ascii="Calibri" w:hAnsi="Calibri" w:eastAsia="Calibri" w:cs="Calibri"/>
        </w:rPr>
      </w:pPr>
      <w:r>
        <w:rPr>
          <w:rFonts w:eastAsia="Calibri" w:cs="Calibri"/>
        </w:rPr>
        <w:t>Secretaria Académica</w:t>
      </w:r>
    </w:p>
    <w:sectPr>
      <w:headerReference w:type="default" r:id="rId2"/>
      <w:type w:val="nextPage"/>
      <w:pgSz w:w="12240" w:h="15840"/>
      <w:pgMar w:left="1701" w:right="1701" w:gutter="0" w:header="708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MT">
    <w:charset w:val="01"/>
    <w:family w:val="roman"/>
    <w:pitch w:val="variable"/>
  </w:font>
  <w:font w:name="Arial-ItalicM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spacing w:lineRule="auto" w:line="240" w:before="0" w:after="0"/>
      <w:ind w:hanging="2" w:left="0"/>
      <w:rPr>
        <w:color w:val="000000"/>
      </w:rPr>
    </w:pPr>
    <w:r>
      <w:rPr>
        <w:color w:val="000000"/>
        <w:sz w:val="18"/>
        <w:szCs w:val="18"/>
      </w:rP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-422275</wp:posOffset>
          </wp:positionH>
          <wp:positionV relativeFrom="paragraph">
            <wp:posOffset>-163195</wp:posOffset>
          </wp:positionV>
          <wp:extent cx="875665" cy="86614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5" t="-76" r="-75" b="-76"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>UNIVERSIDAD NACIONAL DE ROSARIO</w:t>
      <w:tab/>
      <w:tab/>
    </w:r>
  </w:p>
  <w:p>
    <w:pPr>
      <w:pStyle w:val="Normal1"/>
      <w:pBdr/>
      <w:spacing w:lineRule="auto" w:line="240" w:before="0" w:after="0"/>
      <w:ind w:hanging="2" w:left="0"/>
      <w:rPr>
        <w:color w:val="000000"/>
      </w:rPr>
    </w:pPr>
    <w:r>
      <w:rPr>
        <w:b/>
        <w:color w:val="000000"/>
        <w:sz w:val="18"/>
        <w:szCs w:val="18"/>
      </w:rPr>
      <w:t>FACULTAD DE CIENCIA POLITICA Y RELACIONES INTERNACIONALES</w:t>
    </w:r>
  </w:p>
  <w:p>
    <w:pPr>
      <w:pStyle w:val="Normal1"/>
      <w:pBdr/>
      <w:spacing w:lineRule="auto" w:line="240" w:before="0" w:after="0"/>
      <w:ind w:hanging="2" w:left="0"/>
      <w:rPr>
        <w:rFonts w:ascii="Tahoma" w:hAnsi="Tahoma" w:eastAsia="Tahoma" w:cs="Tahoma"/>
        <w:color w:val="000000"/>
        <w:sz w:val="16"/>
        <w:szCs w:val="16"/>
      </w:rPr>
    </w:pPr>
    <w:r>
      <w:rPr>
        <w:rFonts w:eastAsia="Tahoma" w:cs="Tahoma" w:ascii="Tahoma" w:hAnsi="Tahoma"/>
        <w:color w:val="000000"/>
        <w:sz w:val="18"/>
        <w:szCs w:val="18"/>
      </w:rPr>
      <w:t xml:space="preserve">Riobamba 250 Bis – Monoblock Nº 1 – C.U.R. </w:t>
    </w:r>
  </w:p>
  <w:p>
    <w:pPr>
      <w:pStyle w:val="Normal1"/>
      <w:pBdr/>
      <w:spacing w:lineRule="auto" w:line="240" w:before="0" w:after="0"/>
      <w:ind w:hanging="2" w:left="0"/>
      <w:rPr>
        <w:color w:val="000000"/>
      </w:rPr>
    </w:pPr>
    <w:r>
      <w:rPr>
        <w:color w:val="000000"/>
      </w:rPr>
      <w:t>2000 Rosario – Santa Fe – República Argentina</w:t>
    </w:r>
  </w:p>
  <w:p>
    <w:pPr>
      <w:pStyle w:val="Normal1"/>
      <w:pBdr/>
      <w:spacing w:lineRule="auto" w:line="240" w:before="0" w:after="0"/>
      <w:ind w:hanging="2" w:left="0"/>
      <w:rPr>
        <w:color w:val="000000"/>
      </w:rPr>
    </w:pPr>
    <w:r>
      <w:rPr>
        <w:color w:val="000000"/>
      </w:rPr>
    </w:r>
  </w:p>
  <w:p>
    <w:pPr>
      <w:pStyle w:val="Normal1"/>
      <w:pBdr/>
      <w:spacing w:lineRule="auto" w:line="240" w:before="0" w:after="0"/>
      <w:ind w:hanging="2" w:left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-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3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ind w:hanging="1" w:left="-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position w:val="-1"/>
      <w:sz w:val="22"/>
      <w:szCs w:val="22"/>
      <w:lang w:val="es-AR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2"/>
      <w:effect w:val="none"/>
      <w:vertAlign w:val="baseline"/>
      <w:em w:val="none"/>
    </w:rPr>
  </w:style>
  <w:style w:type="character" w:styleId="Fuentedeprrafopredeter1" w:customStyle="1">
    <w:name w:val="Fuente de párrafo predeter.1"/>
    <w:qFormat/>
    <w:rPr>
      <w:w w:val="100"/>
      <w:position w:val="0"/>
      <w:sz w:val="22"/>
      <w:effect w:val="none"/>
      <w:vertAlign w:val="baseline"/>
      <w:em w:val="none"/>
    </w:rPr>
  </w:style>
  <w:style w:type="character" w:styleId="EncabezadoCar" w:customStyle="1">
    <w:name w:val="Encabezado Car"/>
    <w:basedOn w:val="Fuentedeprrafopredeter1"/>
    <w:qFormat/>
    <w:rPr>
      <w:w w:val="100"/>
      <w:position w:val="0"/>
      <w:sz w:val="22"/>
      <w:effect w:val="none"/>
      <w:vertAlign w:val="baseline"/>
      <w:em w:val="none"/>
    </w:rPr>
  </w:style>
  <w:style w:type="character" w:styleId="PiedepginaCar" w:customStyle="1">
    <w:name w:val="Pie de página Car"/>
    <w:basedOn w:val="Fuentedeprrafopredeter1"/>
    <w:qFormat/>
    <w:rPr>
      <w:w w:val="100"/>
      <w:position w:val="0"/>
      <w:sz w:val="22"/>
      <w:effect w:val="none"/>
      <w:vertAlign w:val="baseline"/>
      <w:em w:val="none"/>
    </w:rPr>
  </w:style>
  <w:style w:type="character" w:styleId="TextodegloboCar" w:customStyle="1">
    <w:name w:val="Texto de globo C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Hyperlink" w:customStyle="1">
    <w:name w:val="Hyperlink"/>
    <w:rPr>
      <w:color w:val="000080"/>
      <w:w w:val="100"/>
      <w:position w:val="0"/>
      <w:sz w:val="22"/>
      <w:u w:val="single"/>
      <w:effect w:val="none"/>
      <w:vertAlign w:val="baseline"/>
      <w:em w:val="none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comentarioCar" w:customStyle="1">
    <w:name w:val="Texto comentario Car"/>
    <w:qFormat/>
    <w:rPr>
      <w:rFonts w:ascii="Calibri" w:hAnsi="Calibri" w:eastAsia="Calibri" w:cs="Calibri"/>
      <w:w w:val="100"/>
      <w:position w:val="0"/>
      <w:sz w:val="22"/>
      <w:effect w:val="none"/>
      <w:vertAlign w:val="baseline"/>
      <w:em w:val="none"/>
    </w:rPr>
  </w:style>
  <w:style w:type="character" w:styleId="AsuntodelcomentarioCar" w:customStyle="1">
    <w:name w:val="Asunto del comentario Car"/>
    <w:qFormat/>
    <w:rPr>
      <w:rFonts w:ascii="Calibri" w:hAnsi="Calibri" w:eastAsia="Calibri" w:cs="Calibri"/>
      <w:b/>
      <w:bCs/>
      <w:w w:val="100"/>
      <w:position w:val="0"/>
      <w:sz w:val="22"/>
      <w:effect w:val="none"/>
      <w:vertAlign w:val="baseline"/>
      <w:em w:val="none"/>
    </w:rPr>
  </w:style>
  <w:style w:type="character" w:styleId="Fontstyle01" w:customStyle="1">
    <w:name w:val="fontstyle01"/>
    <w:basedOn w:val="DefaultParagraphFont"/>
    <w:qFormat/>
    <w:rsid w:val="00ee3050"/>
    <w:rPr>
      <w:rFonts w:ascii="ArialMT" w:hAnsi="ArialMT"/>
      <w:b w:val="false"/>
      <w:bCs w:val="false"/>
      <w:i w:val="false"/>
      <w:iCs w:val="false"/>
      <w:color w:val="000000"/>
      <w:sz w:val="20"/>
      <w:szCs w:val="20"/>
    </w:rPr>
  </w:style>
  <w:style w:type="character" w:styleId="Fontstyle21" w:customStyle="1">
    <w:name w:val="fontstyle21"/>
    <w:basedOn w:val="DefaultParagraphFont"/>
    <w:qFormat/>
    <w:rsid w:val="003f4428"/>
    <w:rPr>
      <w:rFonts w:ascii="Arial-ItalicMT" w:hAnsi="Arial-ItalicMT"/>
      <w:b w:val="false"/>
      <w:bCs w:val="false"/>
      <w:i/>
      <w:iCs/>
      <w:color w:val="000000"/>
      <w:sz w:val="20"/>
      <w:szCs w:val="20"/>
    </w:rPr>
  </w:style>
  <w:style w:type="paragraph" w:styleId="Ttulo" w:customStyle="1">
    <w:name w:val="Título"/>
    <w:basedOn w:val="Normal1"/>
    <w:next w:val="List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BodyText">
    <w:name w:val="Body Text"/>
    <w:basedOn w:val="Normal1"/>
    <w:next w:val="List"/>
    <w:pPr>
      <w:spacing w:before="0" w:after="140"/>
    </w:pPr>
    <w:rPr/>
  </w:style>
  <w:style w:type="paragraph" w:styleId="List">
    <w:name w:val="List"/>
    <w:next w:val="Caption1"/>
    <w:pPr>
      <w:widowControl w:val="false"/>
      <w:bidi w:val="0"/>
      <w:spacing w:lineRule="atLeast" w:line="1" w:before="0" w:after="200"/>
      <w:ind w:hanging="1" w:left="-1"/>
      <w:jc w:val="left"/>
      <w:textAlignment w:val="top"/>
      <w:outlineLvl w:val="0"/>
    </w:pPr>
    <w:rPr>
      <w:rFonts w:ascii="Liberation Serif" w:hAnsi="Liberation Serif" w:eastAsia="Noto Serif CJK SC" w:cs="FreeSans"/>
      <w:color w:val="auto"/>
      <w:kern w:val="0"/>
      <w:position w:val="-1"/>
      <w:sz w:val="24"/>
      <w:szCs w:val="24"/>
      <w:lang w:bidi="hi-IN" w:val="es-AR" w:eastAsia="zh-C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1"/>
    <w:next w:val="Cabeceraypie"/>
    <w:qFormat/>
    <w:pPr>
      <w:suppressLineNumbers/>
    </w:pPr>
    <w:rPr>
      <w:rFonts w:cs="FreeSans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ind w:hanging="1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Normal1"/>
    <w:next w:val="Ndic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Descripcin1" w:customStyle="1">
    <w:name w:val="Descripción1"/>
    <w:basedOn w:val="Normal1"/>
    <w:next w:val="Ndic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ceraypie" w:customStyle="1">
    <w:name w:val="Cabecera y pie"/>
    <w:basedOn w:val="Normal1"/>
    <w:next w:val="Header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1"/>
    <w:next w:val="Footer"/>
    <w:pPr>
      <w:spacing w:lineRule="auto" w:line="240" w:before="0" w:after="0"/>
    </w:pPr>
    <w:rPr/>
  </w:style>
  <w:style w:type="paragraph" w:styleId="Footer">
    <w:name w:val="Footer"/>
    <w:basedOn w:val="Normal1"/>
    <w:next w:val="BalloonText"/>
    <w:pPr>
      <w:spacing w:lineRule="auto" w:line="240" w:before="0" w:after="0"/>
    </w:pPr>
    <w:rPr/>
  </w:style>
  <w:style w:type="paragraph" w:styleId="BalloonText">
    <w:name w:val="Balloon Text"/>
    <w:basedOn w:val="Normal1"/>
    <w:next w:val="ListParagraph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1"/>
    <w:next w:val="Contenidodelatabla"/>
    <w:qFormat/>
    <w:pPr>
      <w:ind w:hanging="0" w:left="720"/>
    </w:pPr>
    <w:rPr/>
  </w:style>
  <w:style w:type="paragraph" w:styleId="Contenidodelatabla" w:customStyle="1">
    <w:name w:val="Contenido de la tabla"/>
    <w:basedOn w:val="Normal1"/>
    <w:next w:val="Ttulodelatabla"/>
    <w:qFormat/>
    <w:pPr>
      <w:suppressLineNumbers/>
    </w:pPr>
    <w:rPr/>
  </w:style>
  <w:style w:type="paragraph" w:styleId="Ttulodelatabla" w:customStyle="1">
    <w:name w:val="Título de la tabla"/>
    <w:qFormat/>
    <w:pPr>
      <w:widowControl w:val="false"/>
      <w:suppressLineNumbers/>
      <w:bidi w:val="0"/>
      <w:spacing w:lineRule="atLeast" w:line="1" w:before="0" w:after="200"/>
      <w:ind w:hanging="1" w:left="-1"/>
      <w:jc w:val="center"/>
      <w:textAlignment w:val="top"/>
      <w:outlineLvl w:val="0"/>
    </w:pPr>
    <w:rPr>
      <w:rFonts w:ascii="Liberation Serif" w:hAnsi="Liberation Serif" w:eastAsia="Noto Serif CJK SC" w:cs="Lohit Devanagari"/>
      <w:b/>
      <w:bCs/>
      <w:color w:val="auto"/>
      <w:kern w:val="0"/>
      <w:position w:val="-1"/>
      <w:sz w:val="24"/>
      <w:szCs w:val="24"/>
      <w:lang w:bidi="hi-IN" w:val="es-AR" w:eastAsia="zh-CN"/>
    </w:rPr>
  </w:style>
  <w:style w:type="paragraph" w:styleId="NormalWeb">
    <w:name w:val="Normal (Web)"/>
    <w:basedOn w:val="Normal1"/>
    <w:qFormat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1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rNtmUHPxrjRPNCGaqQSUt2jkkqw==">CgMxLjAyCGguZ2pkZ3hzOAByITFlRjZNZEdhSzl6U3YwNDJsZDVXd0FJZ0Z6VWdIWTJuSA==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LibreOffice/7.6.4.1$Linux_X86_64 LibreOffice_project/60$Build-1</Application>
  <AppVersion>15.0000</AppVersion>
  <DocSecurity>0</DocSecurity>
  <Pages>7</Pages>
  <Words>908</Words>
  <Characters>6238</Characters>
  <CharactersWithSpaces>7081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2023-02-09T14:43:00Z</dcterms:created>
  <dc:creator>Millenium</dc:creator>
  <dc:description/>
  <dc:language>es-AR</dc:language>
  <cp:lastModifiedBy/>
  <dcterms:modified xsi:type="dcterms:W3CDTF">2025-03-20T09:49:55Z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